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57BF1" w14:textId="77777777" w:rsidR="00A2401E" w:rsidRPr="004E4934" w:rsidRDefault="00A2401E" w:rsidP="004E493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МАТЕРИАЛ</w:t>
      </w:r>
    </w:p>
    <w:p w14:paraId="63D0A6C3" w14:textId="77777777" w:rsidR="00A2401E" w:rsidRPr="004E4934" w:rsidRDefault="00A2401E" w:rsidP="004E493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для членов информационно-пропагандистских групп</w:t>
      </w:r>
    </w:p>
    <w:p w14:paraId="569A7B5A" w14:textId="77777777" w:rsidR="00A2401E" w:rsidRPr="004E4934" w:rsidRDefault="00A2401E" w:rsidP="004E4934">
      <w:pPr>
        <w:spacing w:after="0" w:line="280" w:lineRule="exact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E4934">
        <w:rPr>
          <w:rFonts w:ascii="Times New Roman" w:hAnsi="Times New Roman" w:cs="Times New Roman"/>
          <w:bCs/>
          <w:sz w:val="30"/>
          <w:szCs w:val="30"/>
        </w:rPr>
        <w:t>(</w:t>
      </w:r>
      <w:r w:rsidR="004E4934" w:rsidRPr="004E4934">
        <w:rPr>
          <w:rFonts w:ascii="Times New Roman" w:hAnsi="Times New Roman" w:cs="Times New Roman"/>
          <w:bCs/>
          <w:sz w:val="30"/>
          <w:szCs w:val="30"/>
        </w:rPr>
        <w:t>февр</w:t>
      </w:r>
      <w:r w:rsidRPr="004E4934">
        <w:rPr>
          <w:rFonts w:ascii="Times New Roman" w:hAnsi="Times New Roman" w:cs="Times New Roman"/>
          <w:bCs/>
          <w:sz w:val="30"/>
          <w:szCs w:val="30"/>
        </w:rPr>
        <w:t>а</w:t>
      </w:r>
      <w:r w:rsidR="004E4934" w:rsidRPr="004E4934">
        <w:rPr>
          <w:rFonts w:ascii="Times New Roman" w:hAnsi="Times New Roman" w:cs="Times New Roman"/>
          <w:bCs/>
          <w:sz w:val="30"/>
          <w:szCs w:val="30"/>
        </w:rPr>
        <w:t>л</w:t>
      </w:r>
      <w:r w:rsidRPr="004E4934">
        <w:rPr>
          <w:rFonts w:ascii="Times New Roman" w:hAnsi="Times New Roman" w:cs="Times New Roman"/>
          <w:bCs/>
          <w:sz w:val="30"/>
          <w:szCs w:val="30"/>
        </w:rPr>
        <w:t>ь 2025 г.)</w:t>
      </w:r>
    </w:p>
    <w:p w14:paraId="7F7B16D7" w14:textId="77777777" w:rsidR="00A2401E" w:rsidRPr="004E4934" w:rsidRDefault="00A2401E" w:rsidP="00A240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14:paraId="30282C92" w14:textId="77777777" w:rsidR="00A2401E" w:rsidRPr="004E4934" w:rsidRDefault="004E4934" w:rsidP="00A240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4E4934">
        <w:rPr>
          <w:rFonts w:ascii="Times New Roman" w:hAnsi="Times New Roman" w:cs="Times New Roman"/>
          <w:b/>
          <w:bCs/>
          <w:sz w:val="30"/>
          <w:szCs w:val="30"/>
        </w:rPr>
        <w:t>ИТОГИ ЗАВЕРШАЮЩЕЙСЯ ПЯТИЛЕТКИ КАК ОСНОВА СТРАТЕГИИ УСПЕШНОГО РАЗВИТИЯ НАШЕЙ СТРАНЫ</w:t>
      </w:r>
    </w:p>
    <w:p w14:paraId="5BC49811" w14:textId="77777777" w:rsidR="00410FFC" w:rsidRDefault="00410FFC" w:rsidP="00766399">
      <w:pPr>
        <w:widowControl w:val="0"/>
        <w:spacing w:before="240" w:after="12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представителей интеллигенции)</w:t>
      </w:r>
    </w:p>
    <w:p w14:paraId="10429743" w14:textId="77777777" w:rsidR="00A2401E" w:rsidRPr="004E4934" w:rsidRDefault="00A2401E" w:rsidP="00A2401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14:paraId="3A9F1D82" w14:textId="54F5330E" w:rsidR="004449F7" w:rsidRPr="00D971BC" w:rsidRDefault="0088223E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3DD0">
        <w:rPr>
          <w:rFonts w:ascii="Times New Roman" w:hAnsi="Times New Roman" w:cs="Times New Roman"/>
          <w:spacing w:val="-2"/>
          <w:sz w:val="30"/>
          <w:szCs w:val="30"/>
        </w:rPr>
        <w:t>П</w:t>
      </w:r>
      <w:r w:rsidR="00410FFC" w:rsidRPr="00413DD0">
        <w:rPr>
          <w:rFonts w:ascii="Times New Roman" w:hAnsi="Times New Roman" w:cs="Times New Roman"/>
          <w:spacing w:val="-2"/>
          <w:sz w:val="30"/>
          <w:szCs w:val="30"/>
        </w:rPr>
        <w:t>одводить итоги пятилетки</w:t>
      </w:r>
      <w:r w:rsidR="00413DD0" w:rsidRPr="00413DD0">
        <w:rPr>
          <w:rFonts w:ascii="Times New Roman" w:hAnsi="Times New Roman" w:cs="Times New Roman"/>
          <w:spacing w:val="-2"/>
          <w:sz w:val="30"/>
          <w:szCs w:val="30"/>
        </w:rPr>
        <w:t>, с одной стороны,</w:t>
      </w:r>
      <w:r w:rsidR="00410FFC" w:rsidRPr="00413DD0">
        <w:rPr>
          <w:rFonts w:ascii="Times New Roman" w:hAnsi="Times New Roman" w:cs="Times New Roman"/>
          <w:spacing w:val="-2"/>
          <w:sz w:val="30"/>
          <w:szCs w:val="30"/>
        </w:rPr>
        <w:t xml:space="preserve"> еще рано. С другой,</w:t>
      </w:r>
      <w:r w:rsidRPr="00413DD0">
        <w:rPr>
          <w:rFonts w:ascii="Times New Roman" w:hAnsi="Times New Roman" w:cs="Times New Roman"/>
          <w:spacing w:val="-2"/>
          <w:sz w:val="30"/>
          <w:szCs w:val="30"/>
        </w:rPr>
        <w:t xml:space="preserve"> – </w:t>
      </w:r>
      <w:r w:rsidR="00F32354" w:rsidRPr="00413DD0">
        <w:rPr>
          <w:rFonts w:ascii="Times New Roman" w:hAnsi="Times New Roman" w:cs="Times New Roman"/>
          <w:spacing w:val="-2"/>
          <w:sz w:val="30"/>
          <w:szCs w:val="30"/>
        </w:rPr>
        <w:t>изменения геополитической обста</w:t>
      </w:r>
      <w:r w:rsidR="00F32354" w:rsidRPr="00D971BC">
        <w:rPr>
          <w:rFonts w:ascii="Times New Roman" w:hAnsi="Times New Roman" w:cs="Times New Roman"/>
          <w:sz w:val="30"/>
          <w:szCs w:val="30"/>
        </w:rPr>
        <w:t>новки побудили изменить многие тренды внутреннего развития. За последние несколько лет (всего лишь) произошли такие масштабные</w:t>
      </w:r>
      <w:r>
        <w:rPr>
          <w:rFonts w:ascii="Times New Roman" w:hAnsi="Times New Roman" w:cs="Times New Roman"/>
          <w:sz w:val="30"/>
          <w:szCs w:val="30"/>
        </w:rPr>
        <w:t>,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 «тектонические» сдвиги сил на мировой арене, что это запустило </w:t>
      </w:r>
      <w:r w:rsidR="00F32354" w:rsidRPr="0088223E">
        <w:rPr>
          <w:rFonts w:ascii="Times New Roman" w:hAnsi="Times New Roman" w:cs="Times New Roman"/>
          <w:b/>
          <w:sz w:val="30"/>
          <w:szCs w:val="30"/>
        </w:rPr>
        <w:t>глобальное переформатирование международных отношений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, в том числе в области мировой торговли, организации денежных потоков, всей сферы </w:t>
      </w:r>
      <w:r w:rsidR="000B29C5">
        <w:rPr>
          <w:rFonts w:ascii="Times New Roman" w:hAnsi="Times New Roman" w:cs="Times New Roman"/>
          <w:sz w:val="30"/>
          <w:szCs w:val="30"/>
        </w:rPr>
        <w:t>производства</w:t>
      </w:r>
      <w:r w:rsidR="00F32354" w:rsidRPr="00D971B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275E18D5" w14:textId="66D0C2F6" w:rsidR="004449F7" w:rsidRDefault="004449F7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1BC">
        <w:rPr>
          <w:rFonts w:ascii="Times New Roman" w:hAnsi="Times New Roman" w:cs="Times New Roman"/>
          <w:sz w:val="30"/>
          <w:szCs w:val="30"/>
        </w:rPr>
        <w:t>Наша страна</w:t>
      </w:r>
      <w:r w:rsidR="00D971BC">
        <w:rPr>
          <w:rFonts w:ascii="Times New Roman" w:hAnsi="Times New Roman" w:cs="Times New Roman"/>
          <w:sz w:val="30"/>
          <w:szCs w:val="30"/>
        </w:rPr>
        <w:t xml:space="preserve">, как государство с открытой экономикой, </w:t>
      </w:r>
      <w:r w:rsidRPr="00D971BC">
        <w:rPr>
          <w:rFonts w:ascii="Times New Roman" w:hAnsi="Times New Roman" w:cs="Times New Roman"/>
          <w:sz w:val="30"/>
          <w:szCs w:val="30"/>
        </w:rPr>
        <w:t xml:space="preserve">была вынуждена оперативно перестраиваться </w:t>
      </w:r>
      <w:r w:rsidR="00555784">
        <w:rPr>
          <w:rFonts w:ascii="Times New Roman" w:hAnsi="Times New Roman" w:cs="Times New Roman"/>
          <w:sz w:val="30"/>
          <w:szCs w:val="30"/>
        </w:rPr>
        <w:t>«</w:t>
      </w:r>
      <w:r w:rsidR="0088223E">
        <w:rPr>
          <w:rFonts w:ascii="Times New Roman" w:hAnsi="Times New Roman" w:cs="Times New Roman"/>
          <w:sz w:val="30"/>
          <w:szCs w:val="30"/>
        </w:rPr>
        <w:t xml:space="preserve">на </w:t>
      </w:r>
      <w:r w:rsidR="008D1A32">
        <w:rPr>
          <w:rFonts w:ascii="Times New Roman" w:hAnsi="Times New Roman" w:cs="Times New Roman"/>
          <w:sz w:val="30"/>
          <w:szCs w:val="30"/>
        </w:rPr>
        <w:t>марше»</w:t>
      </w:r>
      <w:r w:rsidR="0023625B">
        <w:rPr>
          <w:rFonts w:ascii="Times New Roman" w:hAnsi="Times New Roman" w:cs="Times New Roman"/>
          <w:sz w:val="30"/>
          <w:szCs w:val="30"/>
        </w:rPr>
        <w:t>.</w:t>
      </w:r>
      <w:r w:rsidRPr="00D971BC">
        <w:rPr>
          <w:rFonts w:ascii="Times New Roman" w:hAnsi="Times New Roman" w:cs="Times New Roman"/>
          <w:sz w:val="30"/>
          <w:szCs w:val="30"/>
        </w:rPr>
        <w:t xml:space="preserve"> </w:t>
      </w:r>
      <w:r w:rsidR="0023625B">
        <w:rPr>
          <w:rFonts w:ascii="Times New Roman" w:hAnsi="Times New Roman" w:cs="Times New Roman"/>
          <w:sz w:val="30"/>
          <w:szCs w:val="30"/>
        </w:rPr>
        <w:t>К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настоящему времени </w:t>
      </w:r>
      <w:r w:rsidR="0088223E">
        <w:rPr>
          <w:rFonts w:ascii="Times New Roman" w:hAnsi="Times New Roman" w:cs="Times New Roman"/>
          <w:sz w:val="30"/>
          <w:szCs w:val="30"/>
        </w:rPr>
        <w:t>скорректировались</w:t>
      </w:r>
      <w:r w:rsidRPr="00D971BC">
        <w:rPr>
          <w:rFonts w:ascii="Times New Roman" w:hAnsi="Times New Roman" w:cs="Times New Roman"/>
          <w:sz w:val="30"/>
          <w:szCs w:val="30"/>
        </w:rPr>
        <w:t xml:space="preserve"> акценты</w:t>
      </w:r>
      <w:r w:rsidR="00D971BC">
        <w:rPr>
          <w:rFonts w:ascii="Times New Roman" w:hAnsi="Times New Roman" w:cs="Times New Roman"/>
          <w:sz w:val="30"/>
          <w:szCs w:val="30"/>
        </w:rPr>
        <w:t xml:space="preserve"> </w:t>
      </w:r>
      <w:r w:rsidR="0088223E">
        <w:rPr>
          <w:rFonts w:ascii="Times New Roman" w:hAnsi="Times New Roman" w:cs="Times New Roman"/>
          <w:sz w:val="30"/>
          <w:szCs w:val="30"/>
        </w:rPr>
        <w:t>по</w:t>
      </w:r>
      <w:r w:rsidR="00D971BC">
        <w:rPr>
          <w:rFonts w:ascii="Times New Roman" w:hAnsi="Times New Roman" w:cs="Times New Roman"/>
          <w:sz w:val="30"/>
          <w:szCs w:val="30"/>
        </w:rPr>
        <w:t xml:space="preserve"> многи</w:t>
      </w:r>
      <w:r w:rsidR="0088223E">
        <w:rPr>
          <w:rFonts w:ascii="Times New Roman" w:hAnsi="Times New Roman" w:cs="Times New Roman"/>
          <w:sz w:val="30"/>
          <w:szCs w:val="30"/>
        </w:rPr>
        <w:t>м</w:t>
      </w:r>
      <w:r w:rsidR="00D971BC">
        <w:rPr>
          <w:rFonts w:ascii="Times New Roman" w:hAnsi="Times New Roman" w:cs="Times New Roman"/>
          <w:sz w:val="30"/>
          <w:szCs w:val="30"/>
        </w:rPr>
        <w:t xml:space="preserve"> направления</w:t>
      </w:r>
      <w:r w:rsidR="0088223E">
        <w:rPr>
          <w:rFonts w:ascii="Times New Roman" w:hAnsi="Times New Roman" w:cs="Times New Roman"/>
          <w:sz w:val="30"/>
          <w:szCs w:val="30"/>
        </w:rPr>
        <w:t>м</w:t>
      </w:r>
      <w:r w:rsidRPr="00D971BC">
        <w:rPr>
          <w:rFonts w:ascii="Times New Roman" w:hAnsi="Times New Roman" w:cs="Times New Roman"/>
          <w:sz w:val="30"/>
          <w:szCs w:val="30"/>
        </w:rPr>
        <w:t xml:space="preserve">. До конца пятилетки еще около года, но многие </w:t>
      </w:r>
      <w:r w:rsidR="00D971BC">
        <w:rPr>
          <w:rFonts w:ascii="Times New Roman" w:hAnsi="Times New Roman" w:cs="Times New Roman"/>
          <w:sz w:val="30"/>
          <w:szCs w:val="30"/>
        </w:rPr>
        <w:t>векторы</w:t>
      </w:r>
      <w:r w:rsidRPr="00D971BC">
        <w:rPr>
          <w:rFonts w:ascii="Times New Roman" w:hAnsi="Times New Roman" w:cs="Times New Roman"/>
          <w:sz w:val="30"/>
          <w:szCs w:val="30"/>
        </w:rPr>
        <w:t xml:space="preserve"> стали менее актуальны, другие</w:t>
      </w:r>
      <w:r w:rsidR="00D971BC">
        <w:rPr>
          <w:rFonts w:ascii="Times New Roman" w:hAnsi="Times New Roman" w:cs="Times New Roman"/>
          <w:sz w:val="30"/>
          <w:szCs w:val="30"/>
        </w:rPr>
        <w:t xml:space="preserve">, </w:t>
      </w:r>
      <w:r w:rsidR="00950DDE">
        <w:rPr>
          <w:rFonts w:ascii="Times New Roman" w:hAnsi="Times New Roman" w:cs="Times New Roman"/>
          <w:sz w:val="30"/>
          <w:szCs w:val="30"/>
        </w:rPr>
        <w:t>напротив,</w:t>
      </w:r>
      <w:r w:rsidR="00950DDE" w:rsidRPr="00D971BC">
        <w:rPr>
          <w:rFonts w:ascii="Times New Roman" w:hAnsi="Times New Roman" w:cs="Times New Roman"/>
          <w:sz w:val="30"/>
          <w:szCs w:val="30"/>
        </w:rPr>
        <w:t xml:space="preserve"> становятся</w:t>
      </w:r>
      <w:r w:rsidRPr="00D971BC">
        <w:rPr>
          <w:rFonts w:ascii="Times New Roman" w:hAnsi="Times New Roman" w:cs="Times New Roman"/>
          <w:sz w:val="30"/>
          <w:szCs w:val="30"/>
        </w:rPr>
        <w:t xml:space="preserve"> локомотивами развития.</w:t>
      </w:r>
      <w:r w:rsidR="00AE107A">
        <w:rPr>
          <w:rFonts w:ascii="Times New Roman" w:hAnsi="Times New Roman" w:cs="Times New Roman"/>
          <w:sz w:val="30"/>
          <w:szCs w:val="30"/>
        </w:rPr>
        <w:t xml:space="preserve"> То есть производственный потенциал Беларуси переживает качественную перестройку, уже определяющ</w:t>
      </w:r>
      <w:r w:rsidR="00FA6F62">
        <w:rPr>
          <w:rFonts w:ascii="Times New Roman" w:hAnsi="Times New Roman" w:cs="Times New Roman"/>
          <w:sz w:val="30"/>
          <w:szCs w:val="30"/>
        </w:rPr>
        <w:t>ую</w:t>
      </w:r>
      <w:r w:rsidR="00AE107A">
        <w:rPr>
          <w:rFonts w:ascii="Times New Roman" w:hAnsi="Times New Roman" w:cs="Times New Roman"/>
          <w:sz w:val="30"/>
          <w:szCs w:val="30"/>
        </w:rPr>
        <w:t xml:space="preserve"> дальнейшее движение вперед с новых позиций</w:t>
      </w:r>
      <w:r w:rsidR="00C5791B">
        <w:rPr>
          <w:rFonts w:ascii="Times New Roman" w:hAnsi="Times New Roman" w:cs="Times New Roman"/>
          <w:sz w:val="30"/>
          <w:szCs w:val="30"/>
        </w:rPr>
        <w:t xml:space="preserve"> в новой приближающейся пятилетке</w:t>
      </w:r>
      <w:r w:rsidR="00AE107A">
        <w:rPr>
          <w:rFonts w:ascii="Times New Roman" w:hAnsi="Times New Roman" w:cs="Times New Roman"/>
          <w:sz w:val="30"/>
          <w:szCs w:val="30"/>
        </w:rPr>
        <w:t>.</w:t>
      </w:r>
      <w:r w:rsidRPr="00D971BC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7987CAE0" w14:textId="0B87D7B3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71BC">
        <w:rPr>
          <w:rFonts w:ascii="Times New Roman" w:hAnsi="Times New Roman" w:cs="Times New Roman"/>
          <w:sz w:val="30"/>
          <w:szCs w:val="30"/>
        </w:rPr>
        <w:t xml:space="preserve">Среднестатистический белорусский гражданин не почувствовал эти перемены </w:t>
      </w:r>
      <w:r w:rsidR="008D1A32">
        <w:rPr>
          <w:rFonts w:ascii="Times New Roman" w:hAnsi="Times New Roman" w:cs="Times New Roman"/>
          <w:sz w:val="30"/>
          <w:szCs w:val="30"/>
        </w:rPr>
        <w:t xml:space="preserve">остро </w:t>
      </w:r>
      <w:r w:rsidRPr="00D971BC">
        <w:rPr>
          <w:rFonts w:ascii="Times New Roman" w:hAnsi="Times New Roman" w:cs="Times New Roman"/>
          <w:sz w:val="30"/>
          <w:szCs w:val="30"/>
        </w:rPr>
        <w:t xml:space="preserve">на </w:t>
      </w:r>
      <w:r w:rsidR="008D1A32">
        <w:rPr>
          <w:rFonts w:ascii="Times New Roman" w:hAnsi="Times New Roman" w:cs="Times New Roman"/>
          <w:sz w:val="30"/>
          <w:szCs w:val="30"/>
        </w:rPr>
        <w:t>самом себе</w:t>
      </w:r>
      <w:r w:rsidRPr="00D971BC">
        <w:rPr>
          <w:rFonts w:ascii="Times New Roman" w:hAnsi="Times New Roman" w:cs="Times New Roman"/>
          <w:sz w:val="30"/>
          <w:szCs w:val="30"/>
        </w:rPr>
        <w:t xml:space="preserve"> по ряду причин (в отличи</w:t>
      </w:r>
      <w:r w:rsidR="008D1A32">
        <w:rPr>
          <w:rFonts w:ascii="Times New Roman" w:hAnsi="Times New Roman" w:cs="Times New Roman"/>
          <w:sz w:val="30"/>
          <w:szCs w:val="30"/>
        </w:rPr>
        <w:t>е</w:t>
      </w:r>
      <w:r w:rsidRPr="00D971BC">
        <w:rPr>
          <w:rFonts w:ascii="Times New Roman" w:hAnsi="Times New Roman" w:cs="Times New Roman"/>
          <w:sz w:val="30"/>
          <w:szCs w:val="30"/>
        </w:rPr>
        <w:t>, например, от граждан Украины, Сирии и даже ЕС – энергопотребление в быту, потеря работ</w:t>
      </w:r>
      <w:r w:rsidR="000D38B7">
        <w:rPr>
          <w:rFonts w:ascii="Times New Roman" w:hAnsi="Times New Roman" w:cs="Times New Roman"/>
          <w:sz w:val="30"/>
          <w:szCs w:val="30"/>
        </w:rPr>
        <w:t>ы</w:t>
      </w:r>
      <w:r w:rsidRPr="00D971BC">
        <w:rPr>
          <w:rFonts w:ascii="Times New Roman" w:hAnsi="Times New Roman" w:cs="Times New Roman"/>
          <w:sz w:val="30"/>
          <w:szCs w:val="30"/>
        </w:rPr>
        <w:t xml:space="preserve"> по причине переноса предприятий в другие регионы мира, нагнетание военной истерии и др.) </w:t>
      </w:r>
    </w:p>
    <w:p w14:paraId="697EF560" w14:textId="6145803A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Во-первых</w:t>
      </w:r>
      <w:r w:rsidRPr="00D971BC">
        <w:rPr>
          <w:rFonts w:ascii="Times New Roman" w:hAnsi="Times New Roman" w:cs="Times New Roman"/>
          <w:sz w:val="30"/>
          <w:szCs w:val="30"/>
        </w:rPr>
        <w:t>, мы находимся внутри процесса и по</w:t>
      </w:r>
      <w:r w:rsidR="008D1A32">
        <w:rPr>
          <w:rFonts w:ascii="Times New Roman" w:hAnsi="Times New Roman" w:cs="Times New Roman"/>
          <w:sz w:val="30"/>
          <w:szCs w:val="30"/>
        </w:rPr>
        <w:t>-</w:t>
      </w:r>
      <w:r w:rsidRPr="00D971BC">
        <w:rPr>
          <w:rFonts w:ascii="Times New Roman" w:hAnsi="Times New Roman" w:cs="Times New Roman"/>
          <w:sz w:val="30"/>
          <w:szCs w:val="30"/>
        </w:rPr>
        <w:t xml:space="preserve">настоящему его не чувствуем, не осознаем, как </w:t>
      </w:r>
      <w:r>
        <w:rPr>
          <w:rFonts w:ascii="Times New Roman" w:hAnsi="Times New Roman" w:cs="Times New Roman"/>
          <w:sz w:val="30"/>
          <w:szCs w:val="30"/>
        </w:rPr>
        <w:t>было бы при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наблюдени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со стороны.</w:t>
      </w:r>
    </w:p>
    <w:p w14:paraId="46984369" w14:textId="284DDA42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Во-вторых</w:t>
      </w:r>
      <w:r w:rsidRPr="00D971BC">
        <w:rPr>
          <w:rFonts w:ascii="Times New Roman" w:hAnsi="Times New Roman" w:cs="Times New Roman"/>
          <w:sz w:val="30"/>
          <w:szCs w:val="30"/>
        </w:rPr>
        <w:t>, Беларусь, благодаря усилиям руководства страны и, прежде всего, ее лидера постоянно корректирует свое позиционирование на мировой арене таким образом, чтобы находит</w:t>
      </w:r>
      <w:r w:rsidR="008D1A32">
        <w:rPr>
          <w:rFonts w:ascii="Times New Roman" w:hAnsi="Times New Roman" w:cs="Times New Roman"/>
          <w:sz w:val="30"/>
          <w:szCs w:val="30"/>
        </w:rPr>
        <w:t>ь</w:t>
      </w:r>
      <w:r w:rsidRPr="00D971BC">
        <w:rPr>
          <w:rFonts w:ascii="Times New Roman" w:hAnsi="Times New Roman" w:cs="Times New Roman"/>
          <w:sz w:val="30"/>
          <w:szCs w:val="30"/>
        </w:rPr>
        <w:t>ся внутри «ока циклона» («глаз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971BC">
        <w:rPr>
          <w:rFonts w:ascii="Times New Roman" w:hAnsi="Times New Roman" w:cs="Times New Roman"/>
          <w:sz w:val="30"/>
          <w:szCs w:val="30"/>
        </w:rPr>
        <w:t xml:space="preserve"> бури», «ок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D971BC">
        <w:rPr>
          <w:rFonts w:ascii="Times New Roman" w:hAnsi="Times New Roman" w:cs="Times New Roman"/>
          <w:sz w:val="30"/>
          <w:szCs w:val="30"/>
        </w:rPr>
        <w:t xml:space="preserve"> урагана»), и это</w:t>
      </w:r>
      <w:r w:rsidR="008D1A32">
        <w:rPr>
          <w:rFonts w:ascii="Times New Roman" w:hAnsi="Times New Roman" w:cs="Times New Roman"/>
          <w:sz w:val="30"/>
          <w:szCs w:val="30"/>
        </w:rPr>
        <w:t xml:space="preserve"> нам</w:t>
      </w:r>
      <w:r w:rsidRPr="00D971BC">
        <w:rPr>
          <w:rFonts w:ascii="Times New Roman" w:hAnsi="Times New Roman" w:cs="Times New Roman"/>
          <w:sz w:val="30"/>
          <w:szCs w:val="30"/>
        </w:rPr>
        <w:t xml:space="preserve"> удается.</w:t>
      </w:r>
    </w:p>
    <w:p w14:paraId="579A3B5A" w14:textId="6DEBFE14" w:rsidR="002278F9" w:rsidRPr="00D971BC" w:rsidRDefault="002278F9" w:rsidP="002278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66399">
        <w:rPr>
          <w:rFonts w:ascii="Times New Roman" w:hAnsi="Times New Roman" w:cs="Times New Roman"/>
          <w:b/>
          <w:sz w:val="30"/>
          <w:szCs w:val="30"/>
        </w:rPr>
        <w:t>В-третьих</w:t>
      </w:r>
      <w:r w:rsidRPr="00D971BC">
        <w:rPr>
          <w:rFonts w:ascii="Times New Roman" w:hAnsi="Times New Roman" w:cs="Times New Roman"/>
          <w:sz w:val="30"/>
          <w:szCs w:val="30"/>
        </w:rPr>
        <w:t>, несмотря на все перемены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D971BC">
        <w:rPr>
          <w:rFonts w:ascii="Times New Roman" w:hAnsi="Times New Roman" w:cs="Times New Roman"/>
          <w:sz w:val="30"/>
          <w:szCs w:val="30"/>
        </w:rPr>
        <w:t xml:space="preserve"> катаклизмы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D971BC">
        <w:rPr>
          <w:rFonts w:ascii="Times New Roman" w:hAnsi="Times New Roman" w:cs="Times New Roman"/>
          <w:sz w:val="30"/>
          <w:szCs w:val="30"/>
        </w:rPr>
        <w:t xml:space="preserve"> необходимость </w:t>
      </w:r>
      <w:r w:rsidR="008D1A32">
        <w:rPr>
          <w:rFonts w:ascii="Times New Roman" w:hAnsi="Times New Roman" w:cs="Times New Roman"/>
          <w:sz w:val="30"/>
          <w:szCs w:val="30"/>
        </w:rPr>
        <w:t xml:space="preserve">постоянной адаптации </w:t>
      </w:r>
      <w:r w:rsidR="001F5275">
        <w:rPr>
          <w:rFonts w:ascii="Times New Roman" w:hAnsi="Times New Roman" w:cs="Times New Roman"/>
          <w:sz w:val="30"/>
          <w:szCs w:val="30"/>
        </w:rPr>
        <w:t>стратегии развития к требованиям дня</w:t>
      </w:r>
      <w:r w:rsidRPr="00D971BC">
        <w:rPr>
          <w:rFonts w:ascii="Times New Roman" w:hAnsi="Times New Roman" w:cs="Times New Roman"/>
          <w:sz w:val="30"/>
          <w:szCs w:val="30"/>
        </w:rPr>
        <w:t xml:space="preserve">, социальные обязательства исполняются без изменений, более того, с </w:t>
      </w:r>
      <w:r>
        <w:rPr>
          <w:rFonts w:ascii="Times New Roman" w:hAnsi="Times New Roman" w:cs="Times New Roman"/>
          <w:sz w:val="30"/>
          <w:szCs w:val="30"/>
        </w:rPr>
        <w:t>запланированным приростом</w:t>
      </w:r>
      <w:r w:rsidRPr="00D971BC">
        <w:rPr>
          <w:rFonts w:ascii="Times New Roman" w:hAnsi="Times New Roman" w:cs="Times New Roman"/>
          <w:sz w:val="30"/>
          <w:szCs w:val="30"/>
        </w:rPr>
        <w:t>. Такое положение вещей создает иллюзию спокойствия, бе</w:t>
      </w:r>
      <w:r w:rsidR="00555784">
        <w:rPr>
          <w:rFonts w:ascii="Times New Roman" w:hAnsi="Times New Roman" w:cs="Times New Roman"/>
          <w:sz w:val="30"/>
          <w:szCs w:val="30"/>
        </w:rPr>
        <w:t>с</w:t>
      </w:r>
      <w:r w:rsidRPr="00D971BC">
        <w:rPr>
          <w:rFonts w:ascii="Times New Roman" w:hAnsi="Times New Roman" w:cs="Times New Roman"/>
          <w:sz w:val="30"/>
          <w:szCs w:val="30"/>
        </w:rPr>
        <w:t xml:space="preserve">проблемности и безмятежности по принципу </w:t>
      </w:r>
      <w:r w:rsidRPr="00D971BC">
        <w:rPr>
          <w:rFonts w:ascii="Times New Roman" w:hAnsi="Times New Roman" w:cs="Times New Roman"/>
          <w:i/>
          <w:sz w:val="30"/>
          <w:szCs w:val="30"/>
        </w:rPr>
        <w:t>«</w:t>
      </w:r>
      <w:r w:rsidR="008D1A32">
        <w:rPr>
          <w:rFonts w:ascii="Times New Roman" w:hAnsi="Times New Roman" w:cs="Times New Roman"/>
          <w:i/>
          <w:sz w:val="30"/>
          <w:szCs w:val="30"/>
        </w:rPr>
        <w:t>А</w:t>
      </w:r>
      <w:r w:rsidRPr="00D971BC">
        <w:rPr>
          <w:rFonts w:ascii="Times New Roman" w:hAnsi="Times New Roman" w:cs="Times New Roman"/>
          <w:i/>
          <w:sz w:val="30"/>
          <w:szCs w:val="30"/>
        </w:rPr>
        <w:t xml:space="preserve"> что такого? Так и должно быть!»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5B5845D3" w14:textId="1551F804" w:rsidR="002278F9" w:rsidRDefault="002278F9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 о некоторых острых моментах следует напомнить. </w:t>
      </w:r>
    </w:p>
    <w:p w14:paraId="05F75BE5" w14:textId="67FC29F2" w:rsidR="00884392" w:rsidRDefault="00AE107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К сожалению, многие вызовы, </w:t>
      </w:r>
      <w:r w:rsidR="0071669E">
        <w:rPr>
          <w:rFonts w:ascii="Times New Roman" w:hAnsi="Times New Roman" w:cs="Times New Roman"/>
          <w:sz w:val="30"/>
          <w:szCs w:val="30"/>
        </w:rPr>
        <w:t xml:space="preserve">потребовавшие внутренней реорганизации, носили </w:t>
      </w:r>
      <w:r w:rsidR="00AB6020">
        <w:rPr>
          <w:rFonts w:ascii="Times New Roman" w:hAnsi="Times New Roman" w:cs="Times New Roman"/>
          <w:sz w:val="30"/>
          <w:szCs w:val="30"/>
        </w:rPr>
        <w:t xml:space="preserve">внешний, </w:t>
      </w:r>
      <w:r w:rsidR="0071669E">
        <w:rPr>
          <w:rFonts w:ascii="Times New Roman" w:hAnsi="Times New Roman" w:cs="Times New Roman"/>
          <w:sz w:val="30"/>
          <w:szCs w:val="30"/>
        </w:rPr>
        <w:t>искусственный и крайне недружелюбный характер, связанный с санкционным давлением. Так, прибалтийские соседи закрыли свои порты для экспорта белорусских удобрений</w:t>
      </w:r>
      <w:r w:rsidR="0065522E">
        <w:rPr>
          <w:rFonts w:ascii="Times New Roman" w:hAnsi="Times New Roman" w:cs="Times New Roman"/>
          <w:sz w:val="30"/>
          <w:szCs w:val="30"/>
        </w:rPr>
        <w:t>, прежде всего калийных</w:t>
      </w:r>
      <w:r w:rsidR="0071669E">
        <w:rPr>
          <w:rFonts w:ascii="Times New Roman" w:hAnsi="Times New Roman" w:cs="Times New Roman"/>
          <w:sz w:val="30"/>
          <w:szCs w:val="30"/>
        </w:rPr>
        <w:t xml:space="preserve">. Данная позиция всегда играла важную роль </w:t>
      </w:r>
      <w:r w:rsidR="0065522E">
        <w:rPr>
          <w:rFonts w:ascii="Times New Roman" w:hAnsi="Times New Roman" w:cs="Times New Roman"/>
          <w:sz w:val="30"/>
          <w:szCs w:val="30"/>
        </w:rPr>
        <w:t>во внешней торговле Беларуси,</w:t>
      </w:r>
      <w:r w:rsidR="00BA39BF">
        <w:rPr>
          <w:rFonts w:ascii="Times New Roman" w:hAnsi="Times New Roman" w:cs="Times New Roman"/>
          <w:sz w:val="30"/>
          <w:szCs w:val="30"/>
        </w:rPr>
        <w:t xml:space="preserve"> явля</w:t>
      </w:r>
      <w:r w:rsidR="005B09D9">
        <w:rPr>
          <w:rFonts w:ascii="Times New Roman" w:hAnsi="Times New Roman" w:cs="Times New Roman"/>
          <w:sz w:val="30"/>
          <w:szCs w:val="30"/>
        </w:rPr>
        <w:t>ющейся</w:t>
      </w:r>
      <w:r w:rsidR="00BA39BF">
        <w:rPr>
          <w:rFonts w:ascii="Times New Roman" w:hAnsi="Times New Roman" w:cs="Times New Roman"/>
          <w:sz w:val="30"/>
          <w:szCs w:val="30"/>
        </w:rPr>
        <w:t xml:space="preserve"> одним из ведущих игроков мирового рынка </w:t>
      </w:r>
      <w:r w:rsidR="005B09D9">
        <w:rPr>
          <w:rFonts w:ascii="Times New Roman" w:hAnsi="Times New Roman" w:cs="Times New Roman"/>
          <w:sz w:val="30"/>
          <w:szCs w:val="30"/>
        </w:rPr>
        <w:t>в</w:t>
      </w:r>
      <w:r w:rsidR="00BA39BF">
        <w:rPr>
          <w:rFonts w:ascii="Times New Roman" w:hAnsi="Times New Roman" w:cs="Times New Roman"/>
          <w:sz w:val="30"/>
          <w:szCs w:val="30"/>
        </w:rPr>
        <w:t xml:space="preserve"> этой товарной группе.</w:t>
      </w:r>
      <w:r w:rsidR="0065522E">
        <w:rPr>
          <w:rFonts w:ascii="Times New Roman" w:hAnsi="Times New Roman" w:cs="Times New Roman"/>
          <w:sz w:val="30"/>
          <w:szCs w:val="30"/>
        </w:rPr>
        <w:t xml:space="preserve"> </w:t>
      </w:r>
      <w:r w:rsidR="00BA39BF">
        <w:rPr>
          <w:rFonts w:ascii="Times New Roman" w:hAnsi="Times New Roman" w:cs="Times New Roman"/>
          <w:sz w:val="30"/>
          <w:szCs w:val="30"/>
        </w:rPr>
        <w:t>Враждебная м</w:t>
      </w:r>
      <w:r w:rsidR="0065522E">
        <w:rPr>
          <w:rFonts w:ascii="Times New Roman" w:hAnsi="Times New Roman" w:cs="Times New Roman"/>
          <w:sz w:val="30"/>
          <w:szCs w:val="30"/>
        </w:rPr>
        <w:t>ера, точнее – удар, был весьма чувс</w:t>
      </w:r>
      <w:r w:rsidR="00BA39BF">
        <w:rPr>
          <w:rFonts w:ascii="Times New Roman" w:hAnsi="Times New Roman" w:cs="Times New Roman"/>
          <w:sz w:val="30"/>
          <w:szCs w:val="30"/>
        </w:rPr>
        <w:t xml:space="preserve">твительным. До налаживания новой логистики потеряна значимая доля валютных поступлений. Ряд других предприятий </w:t>
      </w:r>
      <w:r w:rsidR="001245FC">
        <w:rPr>
          <w:rFonts w:ascii="Times New Roman" w:hAnsi="Times New Roman" w:cs="Times New Roman"/>
          <w:sz w:val="30"/>
          <w:szCs w:val="30"/>
        </w:rPr>
        <w:t xml:space="preserve">были вынуждены </w:t>
      </w:r>
      <w:r w:rsidR="00BA39BF">
        <w:rPr>
          <w:rFonts w:ascii="Times New Roman" w:hAnsi="Times New Roman" w:cs="Times New Roman"/>
          <w:sz w:val="30"/>
          <w:szCs w:val="30"/>
        </w:rPr>
        <w:t xml:space="preserve">частично или полностью </w:t>
      </w:r>
      <w:r w:rsidR="001245FC">
        <w:rPr>
          <w:rFonts w:ascii="Times New Roman" w:hAnsi="Times New Roman" w:cs="Times New Roman"/>
          <w:sz w:val="30"/>
          <w:szCs w:val="30"/>
        </w:rPr>
        <w:t xml:space="preserve">уйти с традиционных </w:t>
      </w:r>
      <w:r w:rsidR="00BA39BF">
        <w:rPr>
          <w:rFonts w:ascii="Times New Roman" w:hAnsi="Times New Roman" w:cs="Times New Roman"/>
          <w:sz w:val="30"/>
          <w:szCs w:val="30"/>
        </w:rPr>
        <w:t>рынк</w:t>
      </w:r>
      <w:r w:rsidR="001245FC">
        <w:rPr>
          <w:rFonts w:ascii="Times New Roman" w:hAnsi="Times New Roman" w:cs="Times New Roman"/>
          <w:sz w:val="30"/>
          <w:szCs w:val="30"/>
        </w:rPr>
        <w:t>ов</w:t>
      </w:r>
      <w:r w:rsidR="00BA39BF">
        <w:rPr>
          <w:rFonts w:ascii="Times New Roman" w:hAnsi="Times New Roman" w:cs="Times New Roman"/>
          <w:sz w:val="30"/>
          <w:szCs w:val="30"/>
        </w:rPr>
        <w:t xml:space="preserve"> сбыта.  </w:t>
      </w:r>
      <w:r w:rsidR="0065522E">
        <w:rPr>
          <w:rFonts w:ascii="Times New Roman" w:hAnsi="Times New Roman" w:cs="Times New Roman"/>
          <w:sz w:val="30"/>
          <w:szCs w:val="30"/>
        </w:rPr>
        <w:t xml:space="preserve"> </w:t>
      </w:r>
      <w:r w:rsidR="0071669E">
        <w:rPr>
          <w:rFonts w:ascii="Times New Roman" w:hAnsi="Times New Roman" w:cs="Times New Roman"/>
          <w:sz w:val="30"/>
          <w:szCs w:val="30"/>
        </w:rPr>
        <w:t xml:space="preserve">  </w:t>
      </w:r>
    </w:p>
    <w:p w14:paraId="67017F2B" w14:textId="4FC8BCDD" w:rsidR="00F038DA" w:rsidRDefault="00F038D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Однако для того, кто не собирается сдаваться</w:t>
      </w:r>
      <w:r w:rsidR="000D38B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0D38B7">
        <w:rPr>
          <w:rFonts w:ascii="Times New Roman" w:hAnsi="Times New Roman" w:cs="Times New Roman"/>
          <w:sz w:val="30"/>
          <w:szCs w:val="30"/>
        </w:rPr>
        <w:t>вызов – это</w:t>
      </w:r>
      <w:r w:rsidR="0023625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всегда и возможность новых решений. </w:t>
      </w:r>
    </w:p>
    <w:p w14:paraId="18C79314" w14:textId="6DDA34B4" w:rsidR="00622635" w:rsidRDefault="00F038DA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Белорусские предприятия, производившие электронные компоненты, весь период после распада СССР переживали не простые времена. На сегодняшний день меры, предпринимавшиеся по сохранению отрасли, как выясняется, полностью себя о</w:t>
      </w:r>
      <w:r w:rsidR="00833F8D">
        <w:rPr>
          <w:rFonts w:ascii="Times New Roman" w:hAnsi="Times New Roman" w:cs="Times New Roman"/>
          <w:sz w:val="30"/>
          <w:szCs w:val="30"/>
        </w:rPr>
        <w:t xml:space="preserve">правдали. Как минимум в рамках </w:t>
      </w:r>
      <w:r w:rsidR="00833F8D">
        <w:rPr>
          <w:rFonts w:ascii="Times New Roman" w:hAnsi="Times New Roman" w:cs="Times New Roman"/>
          <w:sz w:val="30"/>
          <w:szCs w:val="30"/>
          <w:lang w:val="en-US"/>
        </w:rPr>
        <w:t>C</w:t>
      </w:r>
      <w:r>
        <w:rPr>
          <w:rFonts w:ascii="Times New Roman" w:hAnsi="Times New Roman" w:cs="Times New Roman"/>
          <w:sz w:val="30"/>
          <w:szCs w:val="30"/>
        </w:rPr>
        <w:t xml:space="preserve">оюзного государства продукция ОАО «Интеграл» </w:t>
      </w:r>
      <w:r w:rsidR="00DF2B24">
        <w:rPr>
          <w:rFonts w:ascii="Times New Roman" w:hAnsi="Times New Roman" w:cs="Times New Roman"/>
          <w:sz w:val="30"/>
          <w:szCs w:val="30"/>
        </w:rPr>
        <w:t xml:space="preserve">является </w:t>
      </w:r>
      <w:r>
        <w:rPr>
          <w:rFonts w:ascii="Times New Roman" w:hAnsi="Times New Roman" w:cs="Times New Roman"/>
          <w:sz w:val="30"/>
          <w:szCs w:val="30"/>
        </w:rPr>
        <w:t>сверх востребован</w:t>
      </w:r>
      <w:r w:rsidR="00DF2B24">
        <w:rPr>
          <w:rFonts w:ascii="Times New Roman" w:hAnsi="Times New Roman" w:cs="Times New Roman"/>
          <w:sz w:val="30"/>
          <w:szCs w:val="30"/>
        </w:rPr>
        <w:t>ной</w:t>
      </w:r>
      <w:r w:rsidR="00622635">
        <w:rPr>
          <w:rFonts w:ascii="Times New Roman" w:hAnsi="Times New Roman" w:cs="Times New Roman"/>
          <w:sz w:val="30"/>
          <w:szCs w:val="30"/>
        </w:rPr>
        <w:t>. Совместно с ОАО «Планар» эти предприятия сыграют для Беларуси роль локомотива для прорыва в шестой технологически</w:t>
      </w:r>
      <w:r w:rsidR="00DF2B24">
        <w:rPr>
          <w:rFonts w:ascii="Times New Roman" w:hAnsi="Times New Roman" w:cs="Times New Roman"/>
          <w:sz w:val="30"/>
          <w:szCs w:val="30"/>
        </w:rPr>
        <w:t>й</w:t>
      </w:r>
      <w:r w:rsidR="00622635">
        <w:rPr>
          <w:rFonts w:ascii="Times New Roman" w:hAnsi="Times New Roman" w:cs="Times New Roman"/>
          <w:sz w:val="30"/>
          <w:szCs w:val="30"/>
        </w:rPr>
        <w:t xml:space="preserve"> уклад. Движение в этом направлении гарантированно обеспечит серьезной работой (а не игрушки сочинять по большей части для иностранных фирм) белорусский </w:t>
      </w:r>
      <w:r w:rsidR="00622635">
        <w:rPr>
          <w:rFonts w:ascii="Times New Roman" w:hAnsi="Times New Roman" w:cs="Times New Roman"/>
          <w:sz w:val="30"/>
          <w:szCs w:val="30"/>
          <w:lang w:val="en-US"/>
        </w:rPr>
        <w:t>IT</w:t>
      </w:r>
      <w:r w:rsidR="00622635">
        <w:rPr>
          <w:rFonts w:ascii="Times New Roman" w:hAnsi="Times New Roman" w:cs="Times New Roman"/>
          <w:sz w:val="30"/>
          <w:szCs w:val="30"/>
        </w:rPr>
        <w:t xml:space="preserve"> сектор.</w:t>
      </w:r>
    </w:p>
    <w:p w14:paraId="798382AA" w14:textId="57C24DA8" w:rsidR="00092D6C" w:rsidRDefault="00092D6C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Почти умершее станкостроение на глазах получает второе дыхание и большое будущее</w:t>
      </w:r>
      <w:r w:rsidR="003F7935">
        <w:rPr>
          <w:rFonts w:ascii="Times New Roman" w:hAnsi="Times New Roman" w:cs="Times New Roman"/>
          <w:sz w:val="30"/>
          <w:szCs w:val="30"/>
        </w:rPr>
        <w:t>, являясь важнейшим компонентом в обеспечении промышленного суверенитета Союзного государства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19557FA" w14:textId="4EF276C5" w:rsidR="00092D6C" w:rsidRDefault="00092D6C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Машиностроение стремительно осваивает электрическую тягу.</w:t>
      </w:r>
    </w:p>
    <w:p w14:paraId="0D5D0314" w14:textId="7C0AD863" w:rsidR="00092D6C" w:rsidRDefault="00622635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Антироссийские санкции </w:t>
      </w:r>
      <w:r w:rsidR="00092D6C">
        <w:rPr>
          <w:rFonts w:ascii="Times New Roman" w:hAnsi="Times New Roman" w:cs="Times New Roman"/>
          <w:sz w:val="30"/>
          <w:szCs w:val="30"/>
        </w:rPr>
        <w:t xml:space="preserve">создают возможность для ОАО «БеЛАЗ» </w:t>
      </w:r>
      <w:r w:rsidR="00A46149">
        <w:rPr>
          <w:rFonts w:ascii="Times New Roman" w:hAnsi="Times New Roman" w:cs="Times New Roman"/>
          <w:sz w:val="30"/>
          <w:szCs w:val="30"/>
        </w:rPr>
        <w:t xml:space="preserve">вытеснить </w:t>
      </w:r>
      <w:r w:rsidR="00092D6C">
        <w:rPr>
          <w:rFonts w:ascii="Times New Roman" w:hAnsi="Times New Roman" w:cs="Times New Roman"/>
          <w:sz w:val="30"/>
          <w:szCs w:val="30"/>
        </w:rPr>
        <w:t xml:space="preserve">технику </w:t>
      </w:r>
      <w:r w:rsidR="003F7935">
        <w:rPr>
          <w:rFonts w:ascii="Times New Roman" w:hAnsi="Times New Roman" w:cs="Times New Roman"/>
          <w:sz w:val="30"/>
          <w:szCs w:val="30"/>
        </w:rPr>
        <w:t xml:space="preserve">основного конкурента – </w:t>
      </w:r>
      <w:r w:rsidR="00092D6C">
        <w:rPr>
          <w:rFonts w:ascii="Times New Roman" w:hAnsi="Times New Roman" w:cs="Times New Roman"/>
          <w:sz w:val="30"/>
          <w:szCs w:val="30"/>
          <w:lang w:val="en-US"/>
        </w:rPr>
        <w:t>Caterpillar</w:t>
      </w:r>
      <w:r w:rsidR="00092D6C" w:rsidRPr="00092D6C">
        <w:rPr>
          <w:rFonts w:ascii="Times New Roman" w:hAnsi="Times New Roman" w:cs="Times New Roman"/>
          <w:sz w:val="30"/>
          <w:szCs w:val="30"/>
        </w:rPr>
        <w:t xml:space="preserve"> </w:t>
      </w:r>
      <w:r w:rsidR="00092D6C">
        <w:rPr>
          <w:rFonts w:ascii="Times New Roman" w:hAnsi="Times New Roman" w:cs="Times New Roman"/>
          <w:sz w:val="30"/>
          <w:szCs w:val="30"/>
          <w:lang w:val="en-US"/>
        </w:rPr>
        <w:t>Inc</w:t>
      </w:r>
      <w:r w:rsidR="00092D6C" w:rsidRPr="00092D6C">
        <w:rPr>
          <w:rFonts w:ascii="Times New Roman" w:hAnsi="Times New Roman" w:cs="Times New Roman"/>
          <w:sz w:val="30"/>
          <w:szCs w:val="30"/>
        </w:rPr>
        <w:t xml:space="preserve"> </w:t>
      </w:r>
      <w:r w:rsidR="00696AA8">
        <w:rPr>
          <w:rFonts w:ascii="Times New Roman" w:hAnsi="Times New Roman" w:cs="Times New Roman"/>
          <w:sz w:val="30"/>
          <w:szCs w:val="30"/>
        </w:rPr>
        <w:t>из карьеров</w:t>
      </w:r>
      <w:r w:rsidR="00A46149">
        <w:rPr>
          <w:rFonts w:ascii="Times New Roman" w:hAnsi="Times New Roman" w:cs="Times New Roman"/>
          <w:sz w:val="30"/>
          <w:szCs w:val="30"/>
        </w:rPr>
        <w:t xml:space="preserve"> </w:t>
      </w:r>
      <w:r w:rsidR="00092D6C">
        <w:rPr>
          <w:rFonts w:ascii="Times New Roman" w:hAnsi="Times New Roman" w:cs="Times New Roman"/>
          <w:sz w:val="30"/>
          <w:szCs w:val="30"/>
        </w:rPr>
        <w:t>Российской Федерации.</w:t>
      </w:r>
    </w:p>
    <w:p w14:paraId="499531D3" w14:textId="2391C31C" w:rsidR="00F66474" w:rsidRDefault="00A005C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Буквально «грязными» методами Беларусь выдавливается Польшей и странами Балтии с рынка континентальных транспортных услуг. Вместе с тем за нашей страной закрепился основной коридор железнодорожного транзита по </w:t>
      </w:r>
      <w:r w:rsidR="00303180">
        <w:rPr>
          <w:rFonts w:ascii="Times New Roman" w:hAnsi="Times New Roman" w:cs="Times New Roman"/>
          <w:sz w:val="30"/>
          <w:szCs w:val="30"/>
        </w:rPr>
        <w:t>«</w:t>
      </w:r>
      <w:r>
        <w:rPr>
          <w:rFonts w:ascii="Times New Roman" w:hAnsi="Times New Roman" w:cs="Times New Roman"/>
          <w:sz w:val="30"/>
          <w:szCs w:val="30"/>
        </w:rPr>
        <w:t>Новому шелковому пути</w:t>
      </w:r>
      <w:r w:rsidR="00303180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Китай – Западная Европа – Китай. Контейнерные перевозки по этому направлению растут на десятки процентов ежегодно.</w:t>
      </w:r>
    </w:p>
    <w:p w14:paraId="43581F0E" w14:textId="162D0E5F" w:rsidR="00053948" w:rsidRDefault="003A1DDF" w:rsidP="000539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Результативной стала </w:t>
      </w:r>
      <w:r w:rsidR="00053948" w:rsidRPr="00053948">
        <w:rPr>
          <w:rFonts w:ascii="Times New Roman" w:eastAsia="Calibri" w:hAnsi="Times New Roman" w:cs="Times New Roman"/>
          <w:sz w:val="30"/>
          <w:szCs w:val="30"/>
          <w:lang w:eastAsia="zh-CN"/>
        </w:rPr>
        <w:t>работа по упразднению разрешительной системы</w:t>
      </w:r>
      <w:r w:rsidR="00053948" w:rsidRPr="003B6FE3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сфере международных автомобильных перевозок с рядом иностранных государств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05394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</w:p>
    <w:p w14:paraId="189ADC5D" w14:textId="77777777" w:rsidR="00053948" w:rsidRPr="000E2322" w:rsidRDefault="00053948" w:rsidP="00053948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14:paraId="6FA6D68B" w14:textId="60375F02" w:rsidR="00053948" w:rsidRPr="000E2322" w:rsidRDefault="00053948" w:rsidP="000E2322">
      <w:pPr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Подписаны соглашения с Россией, Турцией, Ираном, Кыргызстаном; ведется работа по заключению соглашений с Катаром, Ираком, Объединенными Арабскими Эмиратами, Оманом, Саудовской Аравией, Арменией, Таджикистаном и Узбекистаном)</w:t>
      </w:r>
      <w:r w:rsidRPr="000E2322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14:paraId="1D9EFE1D" w14:textId="77777777" w:rsidR="00053948" w:rsidRDefault="00053948" w:rsidP="0005394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EB0C05">
        <w:rPr>
          <w:rFonts w:ascii="Times New Roman" w:eastAsia="Calibri" w:hAnsi="Times New Roman" w:cs="Times New Roman"/>
          <w:sz w:val="30"/>
          <w:szCs w:val="30"/>
          <w:lang w:eastAsia="zh-CN"/>
        </w:rPr>
        <w:t>В настоящее время выполнение международных автоперевозок грузов возможно по территории 14 иностранных государств.</w:t>
      </w:r>
    </w:p>
    <w:p w14:paraId="0281E2FA" w14:textId="66A49203" w:rsidR="000E2322" w:rsidRDefault="000E2322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hAnsi="Times New Roman" w:cs="Times New Roman"/>
          <w:sz w:val="30"/>
          <w:szCs w:val="30"/>
        </w:rPr>
        <w:t xml:space="preserve">Не удалось «закрыть небо» для белорусских авиаторов. </w:t>
      </w:r>
      <w:r w:rsidRPr="00303B9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</w:t>
      </w:r>
      <w:r w:rsidRPr="000E2322">
        <w:rPr>
          <w:rFonts w:ascii="Times New Roman" w:eastAsia="Calibri" w:hAnsi="Times New Roman" w:cs="Times New Roman"/>
          <w:sz w:val="30"/>
          <w:szCs w:val="30"/>
          <w:lang w:eastAsia="zh-CN"/>
        </w:rPr>
        <w:t>воздушном транспорте</w:t>
      </w:r>
      <w:r w:rsidRPr="00303B9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увеличена частота и расширена маршрутная сеть регулярных и чартерных рейсов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52827859" w14:textId="21A64083" w:rsidR="00EF4C79" w:rsidRDefault="00EF4C79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Фармацевтическая промышленность вышла на 50%</w:t>
      </w:r>
      <w:r w:rsidR="00492D48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показатель обеспечения внутреннего рынка</w:t>
      </w:r>
      <w:r w:rsidR="0055578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а </w:t>
      </w:r>
      <w:r w:rsidR="00492D48">
        <w:rPr>
          <w:rFonts w:ascii="Times New Roman" w:eastAsia="Calibri" w:hAnsi="Times New Roman" w:cs="Times New Roman"/>
          <w:sz w:val="30"/>
          <w:szCs w:val="30"/>
          <w:lang w:eastAsia="zh-CN"/>
        </w:rPr>
        <w:t>до 30% производимой продукции отправляет на экспорт.</w:t>
      </w:r>
    </w:p>
    <w:p w14:paraId="2BFFF516" w14:textId="1E0AF7C2" w:rsidR="00492D48" w:rsidRDefault="00492D48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Медицина, опираясь на приобретенное передовое оборудование и квалификацию врачей</w:t>
      </w:r>
      <w:r w:rsidR="002353B4">
        <w:rPr>
          <w:rFonts w:ascii="Times New Roman" w:eastAsia="Calibri" w:hAnsi="Times New Roman" w:cs="Times New Roman"/>
          <w:sz w:val="30"/>
          <w:szCs w:val="30"/>
          <w:lang w:eastAsia="zh-CN"/>
        </w:rPr>
        <w:t>,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поступательно нара</w:t>
      </w:r>
      <w:r w:rsidR="00D94055">
        <w:rPr>
          <w:rFonts w:ascii="Times New Roman" w:eastAsia="Calibri" w:hAnsi="Times New Roman" w:cs="Times New Roman"/>
          <w:sz w:val="30"/>
          <w:szCs w:val="30"/>
          <w:lang w:eastAsia="zh-CN"/>
        </w:rPr>
        <w:t>стила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экспорт услуг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>, превра</w:t>
      </w:r>
      <w:r w:rsidR="00D94055">
        <w:rPr>
          <w:rFonts w:ascii="Times New Roman" w:eastAsia="Calibri" w:hAnsi="Times New Roman" w:cs="Times New Roman"/>
          <w:sz w:val="30"/>
          <w:szCs w:val="30"/>
          <w:lang w:eastAsia="zh-CN"/>
        </w:rPr>
        <w:t>тившись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хорошем смысле </w:t>
      </w:r>
      <w:r w:rsidR="0055578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слова </w:t>
      </w:r>
      <w:r w:rsidR="001E6156">
        <w:rPr>
          <w:rFonts w:ascii="Times New Roman" w:eastAsia="Calibri" w:hAnsi="Times New Roman" w:cs="Times New Roman"/>
          <w:sz w:val="30"/>
          <w:szCs w:val="30"/>
          <w:lang w:eastAsia="zh-CN"/>
        </w:rPr>
        <w:t>в индустрию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2EBC4D35" w14:textId="716CA311" w:rsidR="00F06AFB" w:rsidRDefault="00F06AFB" w:rsidP="000E23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Начали давать отдачу многолетние вложения в развитие туристической 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>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нфраструктуры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13FD5C2A" w14:textId="77777777" w:rsidR="00F06AFB" w:rsidRPr="00080C03" w:rsidRDefault="00F06AFB" w:rsidP="00F06AFB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80C0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9C57658" w14:textId="25A04E88" w:rsidR="00F06AFB" w:rsidRPr="00F06AFB" w:rsidRDefault="00F06AFB" w:rsidP="000F560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FB">
        <w:rPr>
          <w:rFonts w:ascii="Times New Roman" w:hAnsi="Times New Roman" w:cs="Times New Roman"/>
          <w:i/>
          <w:sz w:val="28"/>
          <w:szCs w:val="28"/>
        </w:rPr>
        <w:t>В 2024 году более 2 млн белорусских граждан в качестве организованных туристов и экскурсантов путешествовали в пределах Республики Беларусь. Для сравнения: в 2023 году – более</w:t>
      </w:r>
      <w:r w:rsidRPr="00F06AFB">
        <w:rPr>
          <w:rFonts w:ascii="Times New Roman" w:hAnsi="Times New Roman" w:cs="Times New Roman"/>
          <w:i/>
          <w:sz w:val="28"/>
          <w:szCs w:val="28"/>
        </w:rPr>
        <w:br/>
        <w:t>1,7 млн человек; в 2022 году – 1,53 млн; в 2021 году – 1,2 млн.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06AFB">
        <w:rPr>
          <w:rFonts w:ascii="Times New Roman" w:hAnsi="Times New Roman" w:cs="Times New Roman"/>
          <w:i/>
          <w:sz w:val="28"/>
          <w:szCs w:val="28"/>
        </w:rPr>
        <w:t>С учетом индивидуальных туристов в 2023 году внутренний турпоток составил 19,8 млн поездок, что стало лучшим показателем за все годы.</w:t>
      </w:r>
    </w:p>
    <w:p w14:paraId="6F163B14" w14:textId="77777777" w:rsidR="00F06AFB" w:rsidRPr="00F06AFB" w:rsidRDefault="00F06AFB" w:rsidP="000F560F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06AFB">
        <w:rPr>
          <w:rFonts w:ascii="Times New Roman" w:hAnsi="Times New Roman" w:cs="Times New Roman"/>
          <w:i/>
          <w:sz w:val="28"/>
          <w:szCs w:val="28"/>
        </w:rPr>
        <w:t xml:space="preserve">В 2023 году увеличился поток иностранных туристов </w:t>
      </w:r>
      <w:r w:rsidRPr="00F06AFB">
        <w:rPr>
          <w:rFonts w:ascii="Times New Roman" w:hAnsi="Times New Roman" w:cs="Times New Roman"/>
          <w:i/>
          <w:iCs/>
          <w:sz w:val="28"/>
          <w:szCs w:val="28"/>
        </w:rPr>
        <w:t xml:space="preserve">(5,7 млн </w:t>
      </w:r>
      <w:r w:rsidRPr="00F416C8">
        <w:rPr>
          <w:rFonts w:ascii="Times New Roman" w:hAnsi="Times New Roman" w:cs="Times New Roman"/>
          <w:i/>
          <w:iCs/>
          <w:spacing w:val="-6"/>
          <w:sz w:val="28"/>
          <w:szCs w:val="28"/>
        </w:rPr>
        <w:t>въездных туристических поездок, что на 2,3 млн больше, чем в 2021 году)</w:t>
      </w:r>
      <w:r w:rsidRPr="00F416C8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F06AF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AE771B3" w14:textId="1356FBC8" w:rsidR="006D61FE" w:rsidRDefault="006D61FE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списке лучших стран для посещения, согласно известному туристическому путеводителю </w:t>
      </w:r>
      <w:r>
        <w:rPr>
          <w:rFonts w:ascii="Times New Roman" w:hAnsi="Times New Roman" w:cs="Times New Roman"/>
          <w:sz w:val="30"/>
          <w:szCs w:val="30"/>
          <w:lang w:val="en-US"/>
        </w:rPr>
        <w:t>Lonely</w:t>
      </w:r>
      <w:r w:rsidRPr="002353B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en-US"/>
        </w:rPr>
        <w:t>Planet</w:t>
      </w:r>
      <w:r>
        <w:rPr>
          <w:rFonts w:ascii="Times New Roman" w:hAnsi="Times New Roman" w:cs="Times New Roman"/>
          <w:sz w:val="30"/>
          <w:szCs w:val="30"/>
        </w:rPr>
        <w:t>, Беларусь заняла 8-е место.</w:t>
      </w:r>
    </w:p>
    <w:p w14:paraId="4FA0A177" w14:textId="6C04FF9C" w:rsidR="003F7935" w:rsidRDefault="00F66474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всем при том, каковы </w:t>
      </w:r>
      <w:r w:rsidRPr="00766399">
        <w:rPr>
          <w:rFonts w:ascii="Times New Roman" w:hAnsi="Times New Roman" w:cs="Times New Roman"/>
          <w:b/>
          <w:sz w:val="30"/>
          <w:szCs w:val="30"/>
        </w:rPr>
        <w:t>общие экономические показатели</w:t>
      </w:r>
      <w:r w:rsidR="00672C00">
        <w:rPr>
          <w:rFonts w:ascii="Times New Roman" w:hAnsi="Times New Roman" w:cs="Times New Roman"/>
          <w:sz w:val="30"/>
          <w:szCs w:val="30"/>
        </w:rPr>
        <w:t>?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672C00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е заставил ли нас описанный переход </w:t>
      </w:r>
      <w:r w:rsidR="0023625B">
        <w:rPr>
          <w:rFonts w:ascii="Times New Roman" w:hAnsi="Times New Roman" w:cs="Times New Roman"/>
          <w:sz w:val="30"/>
          <w:szCs w:val="30"/>
        </w:rPr>
        <w:t xml:space="preserve">к экономике </w:t>
      </w:r>
      <w:r w:rsidR="0023625B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23625B">
        <w:rPr>
          <w:rFonts w:ascii="Times New Roman" w:hAnsi="Times New Roman" w:cs="Times New Roman"/>
          <w:sz w:val="30"/>
          <w:szCs w:val="30"/>
        </w:rPr>
        <w:t xml:space="preserve"> века </w:t>
      </w:r>
      <w:r>
        <w:rPr>
          <w:rFonts w:ascii="Times New Roman" w:hAnsi="Times New Roman" w:cs="Times New Roman"/>
          <w:sz w:val="30"/>
          <w:szCs w:val="30"/>
        </w:rPr>
        <w:t>потерять положительную динамику?</w:t>
      </w:r>
      <w:r w:rsidR="007A4BF2">
        <w:rPr>
          <w:rFonts w:ascii="Times New Roman" w:hAnsi="Times New Roman" w:cs="Times New Roman"/>
          <w:sz w:val="30"/>
          <w:szCs w:val="30"/>
        </w:rPr>
        <w:t xml:space="preserve"> Посмотрим.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005C6">
        <w:rPr>
          <w:rFonts w:ascii="Times New Roman" w:hAnsi="Times New Roman" w:cs="Times New Roman"/>
          <w:sz w:val="30"/>
          <w:szCs w:val="30"/>
        </w:rPr>
        <w:t xml:space="preserve">   </w:t>
      </w:r>
    </w:p>
    <w:p w14:paraId="234D5FE8" w14:textId="0FCCB6B2" w:rsidR="00C159DD" w:rsidRDefault="00C159DD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Наблюдается поступательное </w:t>
      </w:r>
      <w:r w:rsidRPr="00766399">
        <w:rPr>
          <w:rFonts w:ascii="Times New Roman" w:hAnsi="Times New Roman" w:cs="Times New Roman"/>
          <w:b/>
          <w:sz w:val="30"/>
          <w:szCs w:val="30"/>
        </w:rPr>
        <w:t>повышение темпа роста ВВП</w:t>
      </w:r>
      <w:r>
        <w:rPr>
          <w:rFonts w:ascii="Times New Roman" w:hAnsi="Times New Roman" w:cs="Times New Roman"/>
          <w:sz w:val="30"/>
          <w:szCs w:val="30"/>
        </w:rPr>
        <w:t xml:space="preserve"> с 102,4% в 2021 году до 104,0% в 2024 году. В 2025 году прогнозируется рост ВВП в 4,1 % при снижении инфляции до 5%.</w:t>
      </w:r>
    </w:p>
    <w:p w14:paraId="415798B6" w14:textId="53E34776" w:rsidR="00C159DD" w:rsidRDefault="00C159DD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вот </w:t>
      </w:r>
      <w:r w:rsidR="00F0399D">
        <w:rPr>
          <w:rFonts w:ascii="Times New Roman" w:hAnsi="Times New Roman" w:cs="Times New Roman"/>
          <w:sz w:val="30"/>
          <w:szCs w:val="30"/>
        </w:rPr>
        <w:t xml:space="preserve">что говорят </w:t>
      </w:r>
      <w:r>
        <w:rPr>
          <w:rFonts w:ascii="Times New Roman" w:hAnsi="Times New Roman" w:cs="Times New Roman"/>
          <w:sz w:val="30"/>
          <w:szCs w:val="30"/>
        </w:rPr>
        <w:t>независимые источники, которые трудно обвинить в «подыгрывании» Беларуси.</w:t>
      </w:r>
      <w:r w:rsidR="001C311E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В октябре 2024 г. </w:t>
      </w:r>
      <w:r w:rsidRPr="00766399">
        <w:rPr>
          <w:rFonts w:ascii="Times New Roman" w:hAnsi="Times New Roman" w:cs="Times New Roman"/>
          <w:b/>
          <w:sz w:val="30"/>
          <w:szCs w:val="30"/>
        </w:rPr>
        <w:t xml:space="preserve">Международный валютный фонд и Всемирный банк значительно улучшили свои прогнозы роста ВВП </w:t>
      </w:r>
      <w:r w:rsidR="00950DDE" w:rsidRPr="00766399">
        <w:rPr>
          <w:rFonts w:ascii="Times New Roman" w:hAnsi="Times New Roman" w:cs="Times New Roman"/>
          <w:b/>
          <w:sz w:val="30"/>
          <w:szCs w:val="30"/>
        </w:rPr>
        <w:t>Республики Беларусь</w:t>
      </w:r>
      <w:r w:rsidR="00F416C8">
        <w:rPr>
          <w:rFonts w:ascii="Times New Roman" w:hAnsi="Times New Roman" w:cs="Times New Roman"/>
          <w:b/>
          <w:sz w:val="30"/>
          <w:szCs w:val="30"/>
        </w:rPr>
        <w:br/>
      </w:r>
      <w:r w:rsidR="00950DDE" w:rsidRPr="00766399">
        <w:rPr>
          <w:rFonts w:ascii="Times New Roman" w:hAnsi="Times New Roman" w:cs="Times New Roman"/>
          <w:b/>
          <w:sz w:val="30"/>
          <w:szCs w:val="30"/>
        </w:rPr>
        <w:t>в 2024 году.</w:t>
      </w:r>
      <w:r w:rsidR="00950DDE">
        <w:rPr>
          <w:rFonts w:ascii="Times New Roman" w:hAnsi="Times New Roman" w:cs="Times New Roman"/>
          <w:sz w:val="30"/>
          <w:szCs w:val="30"/>
        </w:rPr>
        <w:t xml:space="preserve"> Если в июньском прогнозе Всемирного банка этот прогнозный показатель составлял всего 1,2%, то в октябре он был повышен до 4%. Международный валютный фонд в октябре также </w:t>
      </w:r>
      <w:r w:rsidR="00950DDE" w:rsidRPr="00F416C8">
        <w:rPr>
          <w:rFonts w:ascii="Times New Roman" w:hAnsi="Times New Roman" w:cs="Times New Roman"/>
          <w:spacing w:val="-6"/>
          <w:sz w:val="30"/>
          <w:szCs w:val="30"/>
        </w:rPr>
        <w:t>обновил прогноз роста ВВП Беларуси по итогам 2024 года с 2,4% до 3,6%.</w:t>
      </w:r>
      <w:r w:rsidR="00950DDE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30C6676" w14:textId="65555228" w:rsidR="00053948" w:rsidRDefault="0011028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четыре года </w:t>
      </w:r>
      <w:r w:rsidRPr="00766399">
        <w:rPr>
          <w:rFonts w:ascii="Times New Roman" w:hAnsi="Times New Roman" w:cs="Times New Roman"/>
          <w:b/>
          <w:sz w:val="30"/>
          <w:szCs w:val="30"/>
        </w:rPr>
        <w:t>ВДС</w:t>
      </w:r>
      <w:r>
        <w:rPr>
          <w:rFonts w:ascii="Times New Roman" w:hAnsi="Times New Roman" w:cs="Times New Roman"/>
          <w:sz w:val="30"/>
          <w:szCs w:val="30"/>
        </w:rPr>
        <w:t xml:space="preserve"> (валовая добавленная стоимость) промышленной продукции </w:t>
      </w:r>
      <w:r w:rsidRPr="00766399">
        <w:rPr>
          <w:rFonts w:ascii="Times New Roman" w:hAnsi="Times New Roman" w:cs="Times New Roman"/>
          <w:b/>
          <w:sz w:val="30"/>
          <w:szCs w:val="30"/>
        </w:rPr>
        <w:t>выросла на 14,5%</w:t>
      </w:r>
      <w:r w:rsidRPr="00766399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45A95B" w14:textId="54113D37" w:rsidR="00110286" w:rsidRDefault="00110286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сельском хозяйстве темпы роста ВДС за четыре года оцениваются на уровне 102,5%.</w:t>
      </w:r>
      <w:r w:rsidR="00053948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9326700" w14:textId="77777777" w:rsidR="00053948" w:rsidRPr="000E2322" w:rsidRDefault="00053948" w:rsidP="00053948">
      <w:pPr>
        <w:widowControl w:val="0"/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14:paraId="5DA64FC7" w14:textId="52CDD33A" w:rsidR="00053948" w:rsidRPr="000E2322" w:rsidRDefault="00053948" w:rsidP="00053948">
      <w:pPr>
        <w:widowControl w:val="0"/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Производство основных продуктов на душу населения в Беларуси существенно превышает показатели, достигнутые нашими партнерами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о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ЕАЭС.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Например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мяса</w:t>
      </w:r>
      <w:r w:rsid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производится</w:t>
      </w:r>
      <w:r w:rsid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 1,8 раза больше чем в России и в 3,8 раза больше, чем в Армении,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молока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в 4 раза больше чем в России и в 4,3 раза больше чем в Армении, </w:t>
      </w:r>
      <w:r w:rsidRPr="000E2322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яиц</w:t>
      </w:r>
      <w:r w:rsidRPr="000E2322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в 4,2 раза больше чем в Кыргызстане и в 1,5 раза больше чем в Казахстане и Армении.</w:t>
      </w:r>
    </w:p>
    <w:p w14:paraId="386494C6" w14:textId="682E9796" w:rsidR="00053948" w:rsidRDefault="00053948" w:rsidP="0005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 четыре года с опережением почти </w:t>
      </w:r>
      <w:r w:rsidRPr="00766399">
        <w:rPr>
          <w:rFonts w:ascii="Times New Roman" w:hAnsi="Times New Roman" w:cs="Times New Roman"/>
          <w:b/>
          <w:sz w:val="30"/>
          <w:szCs w:val="30"/>
        </w:rPr>
        <w:t>на 10</w:t>
      </w:r>
      <w:r w:rsidR="00766399" w:rsidRPr="00766399">
        <w:rPr>
          <w:rFonts w:ascii="Times New Roman" w:hAnsi="Times New Roman" w:cs="Times New Roman"/>
          <w:b/>
          <w:sz w:val="30"/>
          <w:szCs w:val="30"/>
        </w:rPr>
        <w:t> %</w:t>
      </w:r>
      <w:r w:rsidRPr="00766399">
        <w:rPr>
          <w:rFonts w:ascii="Times New Roman" w:hAnsi="Times New Roman" w:cs="Times New Roman"/>
          <w:b/>
          <w:sz w:val="30"/>
          <w:szCs w:val="30"/>
        </w:rPr>
        <w:t xml:space="preserve"> будет выполнен прогноз по темпам роста экспорта товаров и услуг</w:t>
      </w:r>
      <w:r>
        <w:rPr>
          <w:rFonts w:ascii="Times New Roman" w:hAnsi="Times New Roman" w:cs="Times New Roman"/>
          <w:sz w:val="30"/>
          <w:szCs w:val="30"/>
        </w:rPr>
        <w:t xml:space="preserve">.  </w:t>
      </w:r>
    </w:p>
    <w:p w14:paraId="2FE3DE03" w14:textId="77777777" w:rsidR="00EF4C79" w:rsidRPr="00F416C8" w:rsidRDefault="00EF4C79" w:rsidP="00EF4C79">
      <w:pPr>
        <w:spacing w:before="12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16C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3C8E418" w14:textId="77777777" w:rsidR="00EF4C79" w:rsidRPr="00EF4C79" w:rsidRDefault="00EF4C79" w:rsidP="00F416C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4C79">
        <w:rPr>
          <w:rFonts w:ascii="Times New Roman" w:hAnsi="Times New Roman" w:cs="Times New Roman"/>
          <w:i/>
          <w:sz w:val="28"/>
          <w:szCs w:val="28"/>
        </w:rPr>
        <w:t>Доля стран «дальней дуги» в нашем экспорте с 12% в 2020 году выросла до 20% в 2024 году.</w:t>
      </w:r>
    </w:p>
    <w:p w14:paraId="5CE33FBD" w14:textId="06BA2E93" w:rsidR="00EF4C79" w:rsidRPr="00EF4C79" w:rsidRDefault="00EF4C79" w:rsidP="00EF4C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>Наша страна поддерживает торгово-экономические отношения более чем с 210 странами и территориями. В пятерку основных торговых партнеров Беларуси сегодня входят Россия, Китай, ОАЭ, Польша, Германия</w:t>
      </w:r>
      <w:r>
        <w:rPr>
          <w:rFonts w:ascii="Times New Roman" w:hAnsi="Times New Roman" w:cs="Times New Roman"/>
          <w:sz w:val="30"/>
          <w:szCs w:val="30"/>
        </w:rPr>
        <w:t xml:space="preserve"> (несмотря на санкции)</w:t>
      </w:r>
      <w:r w:rsidRPr="00EF4C79">
        <w:rPr>
          <w:rFonts w:ascii="Times New Roman" w:hAnsi="Times New Roman" w:cs="Times New Roman"/>
          <w:sz w:val="30"/>
          <w:szCs w:val="30"/>
        </w:rPr>
        <w:t>. Значительны объемы торговли с Казахстаном, Турцией, Италией, Бразилией, Узбекистаном.</w:t>
      </w:r>
    </w:p>
    <w:p w14:paraId="67964E78" w14:textId="3610E7CB" w:rsidR="00EF4C79" w:rsidRPr="00950DDE" w:rsidRDefault="00EF4C79" w:rsidP="000539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Цифры всегда хочется оставить экономистам. Но мы рассмотрели необходимый минимум для того, чтобы убедиться – зарплаты и социальные программы обеспечены реально произведенными товарами и услугами, их экспортными поставками. </w:t>
      </w:r>
    </w:p>
    <w:p w14:paraId="5C76AABE" w14:textId="4B1D7075" w:rsidR="00AA6A86" w:rsidRDefault="00AA6A86" w:rsidP="00AA6A86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Рост </w:t>
      </w:r>
      <w:r w:rsidRPr="006737CD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реальных располагаемых денежных доходов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населения по итогам 2024 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ода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ожидается на уровне 9,4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%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6737C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(при прогнозе 5,2%)</w:t>
      </w:r>
      <w:r w:rsidRPr="006737C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 w:rsidRPr="006737CD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Это лучший показатель за пятилетку.</w:t>
      </w:r>
    </w:p>
    <w:p w14:paraId="4F8112C4" w14:textId="77777777" w:rsidR="00AA6A86" w:rsidRPr="00EB67FC" w:rsidRDefault="00AA6A86" w:rsidP="00AA6A86">
      <w:pPr>
        <w:tabs>
          <w:tab w:val="num" w:pos="0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EB67FC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14:paraId="25B9B794" w14:textId="3E89F961" w:rsidR="00AA6A86" w:rsidRPr="004D66E6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За четыре года доходы выросли на 14,6% с превышением прогнозного значения в 13,8%.</w:t>
      </w:r>
    </w:p>
    <w:p w14:paraId="60C48274" w14:textId="4B9BCC28" w:rsidR="00AA6A86" w:rsidRPr="00F416C8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За период 2021-2024 гг. номинальный размер минимальной </w:t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заработной платы увеличился в 1,7 раза, </w:t>
      </w:r>
      <w:r w:rsidRPr="00F416C8">
        <w:rPr>
          <w:rFonts w:ascii="Times New Roman" w:eastAsia="Calibri" w:hAnsi="Times New Roman" w:cs="Times New Roman"/>
          <w:b/>
          <w:i/>
          <w:spacing w:val="-6"/>
          <w:sz w:val="28"/>
          <w:szCs w:val="28"/>
          <w:lang w:eastAsia="zh-CN"/>
        </w:rPr>
        <w:t>реальный</w:t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– практически</w:t>
      </w:r>
      <w:r w:rsid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br/>
      </w:r>
      <w:r w:rsidRPr="00F416C8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>в 1,2 раза.</w:t>
      </w:r>
    </w:p>
    <w:p w14:paraId="483430CC" w14:textId="3B7DF325" w:rsidR="009E4481" w:rsidRPr="004D66E6" w:rsidRDefault="00AA6A86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За указанный период </w:t>
      </w:r>
      <w:r w:rsidRPr="004D66E6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реальный</w:t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рост пенсий также составил 1,2</w:t>
      </w:r>
      <w:r w:rsidR="009E4481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.</w:t>
      </w:r>
    </w:p>
    <w:p w14:paraId="404A3277" w14:textId="77777777" w:rsidR="009E4481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Произведено выравнивание заработных плат отдельных категорий работников бюджетной сферы в сторону увеличения:</w:t>
      </w:r>
    </w:p>
    <w:p w14:paraId="0F0ACF43" w14:textId="1B14158D" w:rsidR="009E4481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педагогических работников, работников сферы культуры</w:t>
      </w:r>
      <w:r w:rsidR="00F0399D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–</w:t>
      </w:r>
      <w:r w:rsidR="00F416C8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br/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 1,9 раза;</w:t>
      </w:r>
    </w:p>
    <w:p w14:paraId="07B55CB3" w14:textId="5E247D77" w:rsidR="006C3B6F" w:rsidRPr="004D66E6" w:rsidRDefault="009E4481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врачей, работников сферы социального обслуживания, физической культуры и спорта</w:t>
      </w:r>
      <w:r w:rsidR="00F0399D"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– </w:t>
      </w: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в 1,7 раза; </w:t>
      </w:r>
    </w:p>
    <w:p w14:paraId="5413B5D4" w14:textId="2A82C48D" w:rsidR="00F0399D" w:rsidRDefault="00F0399D" w:rsidP="00833F8D">
      <w:pPr>
        <w:tabs>
          <w:tab w:val="num" w:pos="709"/>
        </w:tabs>
        <w:suppressAutoHyphens/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 w:rsidRPr="004D66E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профессорско-преподавательского состава – в</w:t>
      </w: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1,6 раза;</w:t>
      </w:r>
    </w:p>
    <w:p w14:paraId="69E5B438" w14:textId="1079E1F5" w:rsidR="009E4481" w:rsidRDefault="00F0399D" w:rsidP="00833F8D">
      <w:pPr>
        <w:tabs>
          <w:tab w:val="num" w:pos="709"/>
        </w:tabs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среднего медицинского персонала – в 1,5 раза. </w:t>
      </w:r>
      <w:r w:rsidR="009E4481">
        <w:rPr>
          <w:rFonts w:ascii="Times New Roman" w:eastAsia="Calibri" w:hAnsi="Times New Roman" w:cs="Times New Roman"/>
          <w:i/>
          <w:spacing w:val="-6"/>
          <w:sz w:val="28"/>
          <w:szCs w:val="28"/>
          <w:lang w:eastAsia="zh-CN"/>
        </w:rPr>
        <w:t xml:space="preserve"> </w:t>
      </w:r>
    </w:p>
    <w:p w14:paraId="00A3B3CC" w14:textId="17F539A1" w:rsidR="00AA6A86" w:rsidRDefault="00906C6C" w:rsidP="00AA6A86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А вот и строгая, равнодушная к нашим надеждам и чаяниям, вечно </w:t>
      </w:r>
      <w:r w:rsidR="00F0399D">
        <w:rPr>
          <w:rFonts w:ascii="Times New Roman" w:eastAsia="Calibri" w:hAnsi="Times New Roman" w:cs="Times New Roman"/>
          <w:sz w:val="30"/>
          <w:szCs w:val="30"/>
          <w:lang w:eastAsia="zh-CN"/>
        </w:rPr>
        <w:t>«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голодная</w:t>
      </w:r>
      <w:r w:rsidR="00F0399D">
        <w:rPr>
          <w:rFonts w:ascii="Times New Roman" w:eastAsia="Calibri" w:hAnsi="Times New Roman" w:cs="Times New Roman"/>
          <w:sz w:val="30"/>
          <w:szCs w:val="30"/>
          <w:lang w:eastAsia="zh-CN"/>
        </w:rPr>
        <w:t>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госпожа инфляция, готовая «съесть» все наши доходы и любые просто </w:t>
      </w:r>
      <w:r w:rsidR="007A4BF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(без обеспечения)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напечатанные государством деньги, пусть</w:t>
      </w:r>
      <w:r w:rsidR="00833F8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с благими намерениями.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Второй год подряд </w:t>
      </w:r>
      <w:r w:rsidR="00AA6A86" w:rsidRPr="00105BF5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инфляция сохраняется ниже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установленного параметра</w:t>
      </w:r>
      <w:r w:rsidR="00AA6A86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(5,2% в 2024 году при целевом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значении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не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более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6%</w:t>
      </w:r>
      <w:r w:rsidR="00AA6A86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;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5,8%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 </w:t>
      </w:r>
      <w:r w:rsidR="00AA6A86" w:rsidRPr="00F6225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в 2023 году при целевом значении 7–8%)</w:t>
      </w:r>
      <w:r w:rsidR="00AA6A86" w:rsidRPr="00105BF5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58274F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Вот это дело</w:t>
      </w:r>
      <w:r w:rsidR="00E52558">
        <w:rPr>
          <w:rFonts w:ascii="Times New Roman" w:eastAsia="Calibri" w:hAnsi="Times New Roman" w:cs="Times New Roman"/>
          <w:sz w:val="30"/>
          <w:szCs w:val="30"/>
          <w:lang w:eastAsia="zh-CN"/>
        </w:rPr>
        <w:t>!</w:t>
      </w:r>
    </w:p>
    <w:p w14:paraId="68B236AD" w14:textId="6211C225" w:rsidR="00123742" w:rsidRDefault="00A46149" w:rsidP="00A46149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Рост занятости также свидетельствует о здоровье экономики. Уровень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безработицы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в 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>III квартале 2024 г.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снизился 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до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2,9%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23742" w:rsidRPr="0009519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(рассчитан в соответствии с методологией Международной организации труда)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Это </w:t>
      </w:r>
      <w:r w:rsidR="00123742" w:rsidRPr="00207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одно из самых низких значений с момента наблюдения</w:t>
      </w:r>
      <w:r w:rsidR="00123742" w:rsidRPr="0009519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="00123742" w:rsidRPr="0009519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(с 2012 года)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4A3D5C2B" w14:textId="0FD46D06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В Республике Беларусь 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поддержка семьи</w:t>
      </w:r>
      <w:r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с детьми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</w:t>
      </w:r>
      <w:r w:rsidR="00766399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была и остается</w:t>
      </w:r>
      <w:r w:rsidRPr="00303E14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 xml:space="preserve"> национальным приоритетом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Именно поэтому в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стране</w:t>
      </w:r>
      <w:r w:rsidRPr="00303E14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действует разветвленная система государственных пособий. </w:t>
      </w:r>
    </w:p>
    <w:p w14:paraId="2F05BD15" w14:textId="77777777" w:rsidR="00123742" w:rsidRPr="00303E14" w:rsidRDefault="00123742" w:rsidP="00123742">
      <w:pPr>
        <w:tabs>
          <w:tab w:val="num" w:pos="0"/>
        </w:tabs>
        <w:suppressAutoHyphens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</w:pPr>
      <w:r w:rsidRPr="00303E14">
        <w:rPr>
          <w:rFonts w:ascii="Times New Roman" w:eastAsia="Calibri" w:hAnsi="Times New Roman" w:cs="Times New Roman"/>
          <w:b/>
          <w:i/>
          <w:sz w:val="28"/>
          <w:szCs w:val="28"/>
          <w:lang w:eastAsia="zh-CN"/>
        </w:rPr>
        <w:t>Справочно:</w:t>
      </w:r>
    </w:p>
    <w:p w14:paraId="0A3391D8" w14:textId="77777777" w:rsidR="00123742" w:rsidRPr="00303E14" w:rsidRDefault="00123742" w:rsidP="00123742">
      <w:pPr>
        <w:tabs>
          <w:tab w:val="num" w:pos="709"/>
        </w:tabs>
        <w:suppressAutoHyphens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zh-CN"/>
        </w:rPr>
      </w:pPr>
      <w:r w:rsidRPr="00303E14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Тем или иным видом пособия охвачено около 22% от общего количества несовершеннолетних детей в стране, а дети в возрасте до 3 лет – почти 100%.</w:t>
      </w:r>
    </w:p>
    <w:p w14:paraId="776EBC52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Одна </w:t>
      </w:r>
      <w:r w:rsidRPr="00837AA1">
        <w:rPr>
          <w:rFonts w:ascii="Times New Roman" w:hAnsi="Times New Roman" w:cs="Times New Roman"/>
          <w:bCs/>
          <w:iCs/>
          <w:sz w:val="30"/>
          <w:szCs w:val="30"/>
        </w:rPr>
        <w:t>из самых значимых мер поддержки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белорусских семей – </w:t>
      </w:r>
      <w:r w:rsidRPr="008F2446">
        <w:rPr>
          <w:rFonts w:ascii="Times New Roman" w:hAnsi="Times New Roman" w:cs="Times New Roman"/>
          <w:b/>
          <w:bCs/>
          <w:iCs/>
          <w:sz w:val="30"/>
          <w:szCs w:val="30"/>
        </w:rPr>
        <w:t>программа семейного капитала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>, реализуе</w:t>
      </w:r>
      <w:r>
        <w:rPr>
          <w:rFonts w:ascii="Times New Roman" w:hAnsi="Times New Roman" w:cs="Times New Roman"/>
          <w:bCs/>
          <w:iCs/>
          <w:sz w:val="30"/>
          <w:szCs w:val="30"/>
        </w:rPr>
        <w:t>мая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с 2015 года </w:t>
      </w:r>
      <w:r w:rsidRPr="008F2446">
        <w:rPr>
          <w:rFonts w:ascii="Times New Roman" w:hAnsi="Times New Roman" w:cs="Times New Roman"/>
          <w:b/>
          <w:bCs/>
          <w:iCs/>
          <w:sz w:val="30"/>
          <w:szCs w:val="30"/>
        </w:rPr>
        <w:t>при рождении третьего или последующего</w:t>
      </w:r>
      <w:r w:rsidRPr="008F2446">
        <w:rPr>
          <w:rFonts w:ascii="Times New Roman" w:hAnsi="Times New Roman" w:cs="Times New Roman"/>
          <w:bCs/>
          <w:iCs/>
          <w:sz w:val="30"/>
          <w:szCs w:val="30"/>
        </w:rPr>
        <w:t xml:space="preserve"> ребенка.</w:t>
      </w:r>
    </w:p>
    <w:p w14:paraId="6E3B801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Благодаря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ежегодной индексации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,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в 2024 году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размер семейного капитала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почти на 40% выше, чем в 2020 году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>В 2021–2024 г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г. 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открыто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49,6 тыс. вкладов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«Семейный капитал»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7BAEA8C8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Реализация данной программы способствует тому, что </w:t>
      </w:r>
      <w:r w:rsidRPr="00AB43A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численность многодетных семей увеличивается</w:t>
      </w:r>
      <w:r w:rsidRPr="00AB43A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На 1 января 2025 г. в стране проживает почти 123 тыс. многодетных семей </w:t>
      </w:r>
      <w:r w:rsidRPr="00AB43A1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(на 9,2% больше, чем на 1 января 2021 г.)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768DEF2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 Беларуси о</w:t>
      </w:r>
      <w:r w:rsidRPr="00810C81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беспечен </w:t>
      </w:r>
      <w:r w:rsidRPr="00810C81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100% охват мерами государственной социальной защиты граждан</w:t>
      </w:r>
      <w:r w:rsidRPr="00810C81">
        <w:rPr>
          <w:rFonts w:ascii="Times New Roman" w:eastAsia="Calibri" w:hAnsi="Times New Roman" w:cs="Times New Roman"/>
          <w:sz w:val="30"/>
          <w:szCs w:val="30"/>
          <w:lang w:eastAsia="zh-CN"/>
        </w:rPr>
        <w:t>, обратившихся и имеющих право на ее получение.</w:t>
      </w:r>
    </w:p>
    <w:p w14:paraId="3E1D6831" w14:textId="6358165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Одн</w:t>
      </w:r>
      <w:r w:rsidR="003928CA">
        <w:rPr>
          <w:rFonts w:ascii="Times New Roman" w:eastAsia="Calibri" w:hAnsi="Times New Roman" w:cs="Times New Roman"/>
          <w:sz w:val="30"/>
          <w:szCs w:val="30"/>
          <w:lang w:eastAsia="zh-CN"/>
        </w:rPr>
        <w:t>а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из приоритетных задач </w:t>
      </w:r>
      <w:r w:rsidR="003928CA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 протяжении всего периода суверенитета и завершающейся пятилетки в том числе – </w:t>
      </w:r>
      <w:r w:rsidRPr="00F0277E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обеспечение граждан жильем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Реализуемая в Беларуси государственная жилищная политика позволяет нашим гражданам решить квартирный вопрос. 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За 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текущую пятилетку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3C53F0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введено в эксплуатацию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</w:t>
      </w:r>
      <w:r w:rsidRPr="00B626DA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17,2 млн кв. м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жилья </w:t>
      </w:r>
      <w:r w:rsidRPr="003C53F0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(при прогнозе 16,9 млн кв. м)</w:t>
      </w:r>
      <w:r w:rsidRPr="003C53F0"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0932E75C" w14:textId="77777777" w:rsidR="00123742" w:rsidRDefault="00123742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Наиболее приемлемый способ решения жилищного вопроса – </w:t>
      </w:r>
      <w:r w:rsidRPr="00497E8C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строительство арендного жилья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. И тут тоже наблюдается </w:t>
      </w:r>
      <w:r w:rsidRPr="00001AED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положительная динамика </w:t>
      </w:r>
      <w:r w:rsidRPr="00001AE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(957,1 млн кв. м </w:t>
      </w:r>
      <w:r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 xml:space="preserve">построено </w:t>
      </w:r>
      <w:r w:rsidRPr="00001AED">
        <w:rPr>
          <w:rFonts w:ascii="Times New Roman" w:eastAsia="Calibri" w:hAnsi="Times New Roman" w:cs="Times New Roman"/>
          <w:i/>
          <w:sz w:val="28"/>
          <w:szCs w:val="28"/>
          <w:lang w:eastAsia="zh-CN"/>
        </w:rPr>
        <w:t>за 4 года)</w:t>
      </w:r>
      <w:r>
        <w:rPr>
          <w:rFonts w:ascii="Times New Roman" w:eastAsia="Calibri" w:hAnsi="Times New Roman" w:cs="Times New Roman"/>
          <w:sz w:val="30"/>
          <w:szCs w:val="30"/>
          <w:lang w:eastAsia="zh-CN"/>
        </w:rPr>
        <w:t>.</w:t>
      </w:r>
    </w:p>
    <w:p w14:paraId="00E279CF" w14:textId="3A03BDEE" w:rsidR="00123742" w:rsidRDefault="003928CA" w:rsidP="00123742">
      <w:pPr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eastAsia="zh-CN"/>
        </w:rPr>
      </w:pPr>
      <w:r>
        <w:rPr>
          <w:rFonts w:ascii="Times New Roman" w:eastAsia="Calibri" w:hAnsi="Times New Roman" w:cs="Times New Roman"/>
          <w:sz w:val="30"/>
          <w:szCs w:val="30"/>
          <w:lang w:eastAsia="zh-CN"/>
        </w:rPr>
        <w:t>В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стране </w:t>
      </w:r>
      <w:r w:rsidR="00123742" w:rsidRPr="00E66CFF">
        <w:rPr>
          <w:rFonts w:ascii="Times New Roman" w:eastAsia="Calibri" w:hAnsi="Times New Roman" w:cs="Times New Roman"/>
          <w:b/>
          <w:sz w:val="30"/>
          <w:szCs w:val="30"/>
          <w:lang w:eastAsia="zh-CN"/>
        </w:rPr>
        <w:t>растет обеспеченность населения жильем</w:t>
      </w:r>
      <w:r w:rsidR="00123742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и на сегодняшний день</w:t>
      </w:r>
      <w:r w:rsidR="00123742" w:rsidRPr="00EB13DC">
        <w:rPr>
          <w:rFonts w:ascii="Times New Roman" w:eastAsia="Calibri" w:hAnsi="Times New Roman" w:cs="Times New Roman"/>
          <w:sz w:val="30"/>
          <w:szCs w:val="30"/>
          <w:lang w:eastAsia="zh-CN"/>
        </w:rPr>
        <w:t xml:space="preserve"> на одного человека приходится 30 кв. м.</w:t>
      </w:r>
    </w:p>
    <w:p w14:paraId="6F5ABE4A" w14:textId="58D110C2" w:rsidR="00123742" w:rsidRDefault="00123742" w:rsidP="001237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 случайно, как </w:t>
      </w:r>
      <w:r w:rsidR="00857EA3">
        <w:rPr>
          <w:rFonts w:ascii="Times New Roman" w:hAnsi="Times New Roman" w:cs="Times New Roman"/>
          <w:sz w:val="30"/>
          <w:szCs w:val="30"/>
        </w:rPr>
        <w:t>об</w:t>
      </w:r>
      <w:r>
        <w:rPr>
          <w:rFonts w:ascii="Times New Roman" w:hAnsi="Times New Roman" w:cs="Times New Roman"/>
          <w:sz w:val="30"/>
          <w:szCs w:val="30"/>
        </w:rPr>
        <w:t xml:space="preserve"> этом свидетельствуют результаты социологических исследований,</w:t>
      </w:r>
      <w:r w:rsidRPr="00BE7948">
        <w:t xml:space="preserve"> </w:t>
      </w:r>
      <w:r w:rsidRPr="00BE7948">
        <w:rPr>
          <w:rFonts w:ascii="Times New Roman" w:hAnsi="Times New Roman" w:cs="Times New Roman"/>
          <w:sz w:val="30"/>
          <w:szCs w:val="30"/>
        </w:rPr>
        <w:t>проведенных Институтом социологии Национальной академии наук Беларуси в 2021–2024 гг.</w:t>
      </w:r>
      <w:r w:rsidR="00857EA3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857EA3">
        <w:rPr>
          <w:rFonts w:ascii="Times New Roman" w:hAnsi="Times New Roman" w:cs="Times New Roman"/>
          <w:sz w:val="30"/>
          <w:szCs w:val="30"/>
        </w:rPr>
        <w:t>з</w:t>
      </w:r>
      <w:r>
        <w:rPr>
          <w:rFonts w:ascii="Times New Roman" w:hAnsi="Times New Roman" w:cs="Times New Roman"/>
          <w:sz w:val="30"/>
          <w:szCs w:val="30"/>
        </w:rPr>
        <w:t>а текущую пятилетку в 2,5 раза увеличилась доля респондентов, позитивно оценивающих с</w:t>
      </w:r>
      <w:r w:rsidRPr="00BE7948">
        <w:rPr>
          <w:rFonts w:ascii="Times New Roman" w:hAnsi="Times New Roman" w:cs="Times New Roman"/>
          <w:sz w:val="30"/>
          <w:szCs w:val="30"/>
        </w:rPr>
        <w:t>оциально-экономическое положение в стране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E7948">
        <w:rPr>
          <w:rFonts w:ascii="Times New Roman" w:hAnsi="Times New Roman" w:cs="Times New Roman"/>
          <w:i/>
          <w:iCs/>
          <w:sz w:val="28"/>
          <w:szCs w:val="28"/>
        </w:rPr>
        <w:t>(53,8% в 2024 году против 21,9% в 2021 году)</w:t>
      </w:r>
      <w:r>
        <w:rPr>
          <w:rFonts w:ascii="Times New Roman" w:hAnsi="Times New Roman" w:cs="Times New Roman"/>
          <w:sz w:val="30"/>
          <w:szCs w:val="30"/>
        </w:rPr>
        <w:t xml:space="preserve">. При этом абсолютное большинство </w:t>
      </w:r>
      <w:r w:rsidRPr="00BE7948">
        <w:rPr>
          <w:rFonts w:ascii="Times New Roman" w:hAnsi="Times New Roman" w:cs="Times New Roman"/>
          <w:sz w:val="30"/>
          <w:szCs w:val="30"/>
        </w:rPr>
        <w:t>граждан страны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441CB">
        <w:rPr>
          <w:rFonts w:ascii="Times New Roman" w:hAnsi="Times New Roman" w:cs="Times New Roman"/>
          <w:i/>
          <w:iCs/>
          <w:sz w:val="28"/>
          <w:szCs w:val="28"/>
        </w:rPr>
        <w:t xml:space="preserve">(86,6%)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E7948">
        <w:rPr>
          <w:rFonts w:ascii="Times New Roman" w:hAnsi="Times New Roman" w:cs="Times New Roman"/>
          <w:sz w:val="30"/>
          <w:szCs w:val="30"/>
        </w:rPr>
        <w:t>довлетворены своей жизнью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70C24FFD" w14:textId="77777777" w:rsidR="000E2322" w:rsidRDefault="000E2322" w:rsidP="000B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0D90F26A" w14:textId="77777777" w:rsidR="00D921B4" w:rsidRPr="00EF4C79" w:rsidRDefault="00D921B4" w:rsidP="00801E48">
      <w:pPr>
        <w:spacing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>****</w:t>
      </w:r>
    </w:p>
    <w:p w14:paraId="0CB083CF" w14:textId="77777777" w:rsidR="00F02E64" w:rsidRPr="00EF4C79" w:rsidRDefault="00F02E64" w:rsidP="00CC56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 xml:space="preserve">Начало 2025 года для белорусов – не просто очередной </w:t>
      </w:r>
      <w:r w:rsidR="00761079" w:rsidRPr="00EF4C79">
        <w:rPr>
          <w:rFonts w:ascii="Times New Roman" w:hAnsi="Times New Roman" w:cs="Times New Roman"/>
          <w:sz w:val="30"/>
          <w:szCs w:val="30"/>
        </w:rPr>
        <w:t>временной интервал</w:t>
      </w:r>
      <w:r w:rsidRPr="00EF4C79">
        <w:rPr>
          <w:rFonts w:ascii="Times New Roman" w:hAnsi="Times New Roman" w:cs="Times New Roman"/>
          <w:sz w:val="30"/>
          <w:szCs w:val="30"/>
        </w:rPr>
        <w:t>. Этот год – старт нового пятилетнего этапа становления и развития белорусского государства и общества до 2030-го года.</w:t>
      </w:r>
    </w:p>
    <w:p w14:paraId="6E8495DC" w14:textId="77777777" w:rsidR="00163F38" w:rsidRPr="00EF4C79" w:rsidRDefault="00163F38" w:rsidP="00163F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F4C79">
        <w:rPr>
          <w:rFonts w:ascii="Times New Roman" w:hAnsi="Times New Roman" w:cs="Times New Roman"/>
          <w:sz w:val="30"/>
          <w:szCs w:val="30"/>
        </w:rPr>
        <w:t xml:space="preserve">Нет сомнений в том, что масштабные задачи, поставленные перед страной Президентом Республики Беларусь, будут достигнуты. </w:t>
      </w:r>
      <w:r w:rsidRPr="00EF4C79">
        <w:rPr>
          <w:rFonts w:ascii="Times New Roman" w:hAnsi="Times New Roman" w:cs="Times New Roman"/>
          <w:i/>
          <w:sz w:val="30"/>
          <w:szCs w:val="30"/>
        </w:rPr>
        <w:t>«Мы все сделаем в предстоящей пятилетке, чтобы наша страна навсегда забыла проблему сохранения своей государственности. Наша страна всегда будет государством, вопреки любым течениям и тенденциям на международной арене»</w:t>
      </w:r>
      <w:r w:rsidRPr="00EF4C79">
        <w:rPr>
          <w:rFonts w:ascii="Times New Roman" w:hAnsi="Times New Roman" w:cs="Times New Roman"/>
          <w:sz w:val="30"/>
          <w:szCs w:val="30"/>
        </w:rPr>
        <w:t>, – отметил А.Г.Лукашенко на церемонии вручения премии «За духовное возрождение» и специальных премий</w:t>
      </w:r>
      <w:r w:rsidR="002E14AD" w:rsidRPr="00EF4C79">
        <w:rPr>
          <w:rFonts w:ascii="Times New Roman" w:hAnsi="Times New Roman" w:cs="Times New Roman"/>
          <w:sz w:val="30"/>
          <w:szCs w:val="30"/>
        </w:rPr>
        <w:br/>
      </w:r>
      <w:r w:rsidRPr="00EF4C79">
        <w:rPr>
          <w:rFonts w:ascii="Times New Roman" w:hAnsi="Times New Roman" w:cs="Times New Roman"/>
          <w:sz w:val="30"/>
          <w:szCs w:val="30"/>
        </w:rPr>
        <w:t>8 января 2024 г.</w:t>
      </w:r>
    </w:p>
    <w:p w14:paraId="2069B57A" w14:textId="30EA9F47" w:rsidR="00163F38" w:rsidRPr="00D9549F" w:rsidRDefault="002D73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Потребности и чаяния белорусского народа,</w:t>
      </w:r>
      <w:r w:rsidR="00D9549F">
        <w:rPr>
          <w:rFonts w:ascii="Times New Roman" w:hAnsi="Times New Roman" w:cs="Times New Roman"/>
          <w:sz w:val="30"/>
          <w:szCs w:val="30"/>
        </w:rPr>
        <w:t xml:space="preserve"> труд каждого гражданина нашей страны на своем рабочем месте,</w:t>
      </w:r>
      <w:r>
        <w:rPr>
          <w:rFonts w:ascii="Times New Roman" w:hAnsi="Times New Roman" w:cs="Times New Roman"/>
          <w:sz w:val="30"/>
          <w:szCs w:val="30"/>
        </w:rPr>
        <w:t xml:space="preserve"> адекватное реагирование на изменение международной среды, ответы на давление не</w:t>
      </w:r>
      <w:r w:rsidR="00AE1E22">
        <w:rPr>
          <w:rFonts w:ascii="Times New Roman" w:hAnsi="Times New Roman" w:cs="Times New Roman"/>
          <w:sz w:val="30"/>
          <w:szCs w:val="30"/>
        </w:rPr>
        <w:t>дружественных внешних сил</w:t>
      </w:r>
      <w:r>
        <w:rPr>
          <w:rFonts w:ascii="Times New Roman" w:hAnsi="Times New Roman" w:cs="Times New Roman"/>
          <w:sz w:val="30"/>
          <w:szCs w:val="30"/>
        </w:rPr>
        <w:t xml:space="preserve"> создали новую матрицу </w:t>
      </w:r>
      <w:r w:rsidR="00D9549F">
        <w:rPr>
          <w:rFonts w:ascii="Times New Roman" w:hAnsi="Times New Roman" w:cs="Times New Roman"/>
          <w:sz w:val="30"/>
          <w:szCs w:val="30"/>
        </w:rPr>
        <w:t xml:space="preserve">для развития Беларуси в </w:t>
      </w:r>
      <w:r w:rsidR="00D9549F">
        <w:rPr>
          <w:rFonts w:ascii="Times New Roman" w:hAnsi="Times New Roman" w:cs="Times New Roman"/>
          <w:sz w:val="30"/>
          <w:szCs w:val="30"/>
          <w:lang w:val="en-US"/>
        </w:rPr>
        <w:t>XXI</w:t>
      </w:r>
      <w:r w:rsidR="00D9549F">
        <w:rPr>
          <w:rFonts w:ascii="Times New Roman" w:hAnsi="Times New Roman" w:cs="Times New Roman"/>
          <w:sz w:val="30"/>
          <w:szCs w:val="30"/>
        </w:rPr>
        <w:t xml:space="preserve"> веке. Предстоящая пятилетка будет </w:t>
      </w:r>
      <w:r w:rsidR="00C50391">
        <w:rPr>
          <w:rFonts w:ascii="Times New Roman" w:hAnsi="Times New Roman" w:cs="Times New Roman"/>
          <w:sz w:val="30"/>
          <w:szCs w:val="30"/>
        </w:rPr>
        <w:t>началом пути</w:t>
      </w:r>
      <w:r w:rsidR="001A1D23">
        <w:rPr>
          <w:rFonts w:ascii="Times New Roman" w:hAnsi="Times New Roman" w:cs="Times New Roman"/>
          <w:sz w:val="30"/>
          <w:szCs w:val="30"/>
        </w:rPr>
        <w:t xml:space="preserve"> на новом базисе, пути, устремленном в будущее.</w:t>
      </w:r>
    </w:p>
    <w:sectPr w:rsidR="00163F38" w:rsidRPr="00D9549F" w:rsidSect="003C333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EF7EB2" w14:textId="77777777" w:rsidR="00264608" w:rsidRDefault="00264608" w:rsidP="003C3334">
      <w:pPr>
        <w:spacing w:after="0" w:line="240" w:lineRule="auto"/>
      </w:pPr>
      <w:r>
        <w:separator/>
      </w:r>
    </w:p>
  </w:endnote>
  <w:endnote w:type="continuationSeparator" w:id="0">
    <w:p w14:paraId="287BF00F" w14:textId="77777777" w:rsidR="00264608" w:rsidRDefault="00264608" w:rsidP="003C3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C49D3" w14:textId="77777777" w:rsidR="00264608" w:rsidRDefault="00264608" w:rsidP="003C3334">
      <w:pPr>
        <w:spacing w:after="0" w:line="240" w:lineRule="auto"/>
      </w:pPr>
      <w:r>
        <w:separator/>
      </w:r>
    </w:p>
  </w:footnote>
  <w:footnote w:type="continuationSeparator" w:id="0">
    <w:p w14:paraId="07620846" w14:textId="77777777" w:rsidR="00264608" w:rsidRDefault="00264608" w:rsidP="003C3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955698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C615AD8" w14:textId="76158E13" w:rsidR="00672C00" w:rsidRPr="003C3334" w:rsidRDefault="00672C00">
        <w:pPr>
          <w:pStyle w:val="Header"/>
          <w:jc w:val="center"/>
          <w:rPr>
            <w:rFonts w:ascii="Times New Roman" w:hAnsi="Times New Roman" w:cs="Times New Roman"/>
          </w:rPr>
        </w:pPr>
        <w:r w:rsidRPr="003C3334">
          <w:rPr>
            <w:rFonts w:ascii="Times New Roman" w:hAnsi="Times New Roman" w:cs="Times New Roman"/>
          </w:rPr>
          <w:fldChar w:fldCharType="begin"/>
        </w:r>
        <w:r w:rsidRPr="003C3334">
          <w:rPr>
            <w:rFonts w:ascii="Times New Roman" w:hAnsi="Times New Roman" w:cs="Times New Roman"/>
          </w:rPr>
          <w:instrText>PAGE   \* MERGEFORMAT</w:instrText>
        </w:r>
        <w:r w:rsidRPr="003C3334">
          <w:rPr>
            <w:rFonts w:ascii="Times New Roman" w:hAnsi="Times New Roman" w:cs="Times New Roman"/>
          </w:rPr>
          <w:fldChar w:fldCharType="separate"/>
        </w:r>
        <w:r w:rsidR="00007248">
          <w:rPr>
            <w:rFonts w:ascii="Times New Roman" w:hAnsi="Times New Roman" w:cs="Times New Roman"/>
            <w:noProof/>
          </w:rPr>
          <w:t>6</w:t>
        </w:r>
        <w:r w:rsidRPr="003C3334">
          <w:rPr>
            <w:rFonts w:ascii="Times New Roman" w:hAnsi="Times New Roman" w:cs="Times New Roman"/>
          </w:rPr>
          <w:fldChar w:fldCharType="end"/>
        </w:r>
      </w:p>
    </w:sdtContent>
  </w:sdt>
  <w:p w14:paraId="4DE6E0DE" w14:textId="77777777" w:rsidR="00672C00" w:rsidRDefault="00672C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D79"/>
    <w:rsid w:val="00001AED"/>
    <w:rsid w:val="00007248"/>
    <w:rsid w:val="000073B7"/>
    <w:rsid w:val="00011403"/>
    <w:rsid w:val="0001331D"/>
    <w:rsid w:val="00031469"/>
    <w:rsid w:val="00033F3D"/>
    <w:rsid w:val="00035BC5"/>
    <w:rsid w:val="00046A73"/>
    <w:rsid w:val="0005247B"/>
    <w:rsid w:val="00053948"/>
    <w:rsid w:val="000747C4"/>
    <w:rsid w:val="00080C03"/>
    <w:rsid w:val="000911B9"/>
    <w:rsid w:val="00092D6C"/>
    <w:rsid w:val="00095191"/>
    <w:rsid w:val="000A1A0B"/>
    <w:rsid w:val="000A25FF"/>
    <w:rsid w:val="000A322F"/>
    <w:rsid w:val="000A6793"/>
    <w:rsid w:val="000B29C5"/>
    <w:rsid w:val="000B2D61"/>
    <w:rsid w:val="000B5ED2"/>
    <w:rsid w:val="000C70B1"/>
    <w:rsid w:val="000D3207"/>
    <w:rsid w:val="000D38B7"/>
    <w:rsid w:val="000E2322"/>
    <w:rsid w:val="000F560F"/>
    <w:rsid w:val="001020D9"/>
    <w:rsid w:val="001025BB"/>
    <w:rsid w:val="00105BF5"/>
    <w:rsid w:val="00106C6C"/>
    <w:rsid w:val="00110286"/>
    <w:rsid w:val="00123742"/>
    <w:rsid w:val="001245FC"/>
    <w:rsid w:val="00133E37"/>
    <w:rsid w:val="00136C64"/>
    <w:rsid w:val="00141B89"/>
    <w:rsid w:val="00141D49"/>
    <w:rsid w:val="00143F39"/>
    <w:rsid w:val="00147363"/>
    <w:rsid w:val="001475B7"/>
    <w:rsid w:val="00156509"/>
    <w:rsid w:val="00160448"/>
    <w:rsid w:val="00163F38"/>
    <w:rsid w:val="00165DD1"/>
    <w:rsid w:val="0019003E"/>
    <w:rsid w:val="00192FA7"/>
    <w:rsid w:val="0019577B"/>
    <w:rsid w:val="001A1784"/>
    <w:rsid w:val="001A1D23"/>
    <w:rsid w:val="001A447E"/>
    <w:rsid w:val="001A4E3E"/>
    <w:rsid w:val="001B20C9"/>
    <w:rsid w:val="001C311E"/>
    <w:rsid w:val="001E1341"/>
    <w:rsid w:val="001E4E30"/>
    <w:rsid w:val="001E6156"/>
    <w:rsid w:val="001F4D42"/>
    <w:rsid w:val="001F5275"/>
    <w:rsid w:val="00206496"/>
    <w:rsid w:val="002073F0"/>
    <w:rsid w:val="00226C08"/>
    <w:rsid w:val="002278F9"/>
    <w:rsid w:val="0023236D"/>
    <w:rsid w:val="002353B4"/>
    <w:rsid w:val="0023625B"/>
    <w:rsid w:val="00254881"/>
    <w:rsid w:val="002565C6"/>
    <w:rsid w:val="00264608"/>
    <w:rsid w:val="002953F7"/>
    <w:rsid w:val="002A2C70"/>
    <w:rsid w:val="002A631E"/>
    <w:rsid w:val="002B0ED8"/>
    <w:rsid w:val="002B7A72"/>
    <w:rsid w:val="002C11E9"/>
    <w:rsid w:val="002C25D1"/>
    <w:rsid w:val="002C375D"/>
    <w:rsid w:val="002D14AC"/>
    <w:rsid w:val="002D739F"/>
    <w:rsid w:val="002E14AD"/>
    <w:rsid w:val="002E327B"/>
    <w:rsid w:val="002E58B6"/>
    <w:rsid w:val="002E5C30"/>
    <w:rsid w:val="002F1F23"/>
    <w:rsid w:val="00302C93"/>
    <w:rsid w:val="00303180"/>
    <w:rsid w:val="00303B9C"/>
    <w:rsid w:val="00303E14"/>
    <w:rsid w:val="003075B8"/>
    <w:rsid w:val="0031529A"/>
    <w:rsid w:val="0033038F"/>
    <w:rsid w:val="00343405"/>
    <w:rsid w:val="00347725"/>
    <w:rsid w:val="00351975"/>
    <w:rsid w:val="00362452"/>
    <w:rsid w:val="003742EC"/>
    <w:rsid w:val="00374A2F"/>
    <w:rsid w:val="00386F35"/>
    <w:rsid w:val="003928CA"/>
    <w:rsid w:val="003A0D29"/>
    <w:rsid w:val="003A1DDF"/>
    <w:rsid w:val="003B6FE3"/>
    <w:rsid w:val="003C2221"/>
    <w:rsid w:val="003C3334"/>
    <w:rsid w:val="003C53F0"/>
    <w:rsid w:val="003D080C"/>
    <w:rsid w:val="003F1512"/>
    <w:rsid w:val="003F7935"/>
    <w:rsid w:val="00401CEC"/>
    <w:rsid w:val="00405003"/>
    <w:rsid w:val="00410FFC"/>
    <w:rsid w:val="00413DD0"/>
    <w:rsid w:val="00415BA5"/>
    <w:rsid w:val="004334A4"/>
    <w:rsid w:val="004449F7"/>
    <w:rsid w:val="0045664F"/>
    <w:rsid w:val="00457987"/>
    <w:rsid w:val="00467088"/>
    <w:rsid w:val="004730DE"/>
    <w:rsid w:val="00476A59"/>
    <w:rsid w:val="0048222F"/>
    <w:rsid w:val="00482FAB"/>
    <w:rsid w:val="00492D48"/>
    <w:rsid w:val="00497E49"/>
    <w:rsid w:val="00497E8C"/>
    <w:rsid w:val="004A0B8B"/>
    <w:rsid w:val="004D66E6"/>
    <w:rsid w:val="004E02FB"/>
    <w:rsid w:val="004E443F"/>
    <w:rsid w:val="004E4934"/>
    <w:rsid w:val="00502727"/>
    <w:rsid w:val="00511329"/>
    <w:rsid w:val="00514D69"/>
    <w:rsid w:val="005317DC"/>
    <w:rsid w:val="00551BEC"/>
    <w:rsid w:val="00555784"/>
    <w:rsid w:val="00567985"/>
    <w:rsid w:val="0058274F"/>
    <w:rsid w:val="00582FB1"/>
    <w:rsid w:val="00594944"/>
    <w:rsid w:val="00595278"/>
    <w:rsid w:val="005A1AE8"/>
    <w:rsid w:val="005B09D9"/>
    <w:rsid w:val="005B1B22"/>
    <w:rsid w:val="005B2057"/>
    <w:rsid w:val="005C4C0F"/>
    <w:rsid w:val="005C4E81"/>
    <w:rsid w:val="005D2A65"/>
    <w:rsid w:val="005E1BA8"/>
    <w:rsid w:val="00622635"/>
    <w:rsid w:val="00624FE4"/>
    <w:rsid w:val="00630886"/>
    <w:rsid w:val="00630DDD"/>
    <w:rsid w:val="00635EFE"/>
    <w:rsid w:val="00650A43"/>
    <w:rsid w:val="00655082"/>
    <w:rsid w:val="0065522E"/>
    <w:rsid w:val="00671765"/>
    <w:rsid w:val="00672C00"/>
    <w:rsid w:val="006737CD"/>
    <w:rsid w:val="00674851"/>
    <w:rsid w:val="00677136"/>
    <w:rsid w:val="0068534D"/>
    <w:rsid w:val="00696AA8"/>
    <w:rsid w:val="006A06C6"/>
    <w:rsid w:val="006A374D"/>
    <w:rsid w:val="006A7176"/>
    <w:rsid w:val="006A79A6"/>
    <w:rsid w:val="006C3B6F"/>
    <w:rsid w:val="006D61FE"/>
    <w:rsid w:val="006D798D"/>
    <w:rsid w:val="006F1B8F"/>
    <w:rsid w:val="0071653F"/>
    <w:rsid w:val="0071669E"/>
    <w:rsid w:val="00723240"/>
    <w:rsid w:val="007279F6"/>
    <w:rsid w:val="007303CA"/>
    <w:rsid w:val="00755F56"/>
    <w:rsid w:val="00761079"/>
    <w:rsid w:val="00763991"/>
    <w:rsid w:val="00766399"/>
    <w:rsid w:val="00786CDE"/>
    <w:rsid w:val="007A20B5"/>
    <w:rsid w:val="007A4A9A"/>
    <w:rsid w:val="007A4BF2"/>
    <w:rsid w:val="007A7C64"/>
    <w:rsid w:val="007B29E3"/>
    <w:rsid w:val="007C508A"/>
    <w:rsid w:val="007E0472"/>
    <w:rsid w:val="007E724F"/>
    <w:rsid w:val="007F018E"/>
    <w:rsid w:val="007F70F1"/>
    <w:rsid w:val="007F7B96"/>
    <w:rsid w:val="00801E48"/>
    <w:rsid w:val="00810C81"/>
    <w:rsid w:val="00816B23"/>
    <w:rsid w:val="00833F8D"/>
    <w:rsid w:val="00835CA7"/>
    <w:rsid w:val="008441CB"/>
    <w:rsid w:val="00844BFE"/>
    <w:rsid w:val="00845096"/>
    <w:rsid w:val="00857345"/>
    <w:rsid w:val="0085738F"/>
    <w:rsid w:val="00857EA3"/>
    <w:rsid w:val="00863566"/>
    <w:rsid w:val="00877861"/>
    <w:rsid w:val="0088223E"/>
    <w:rsid w:val="00884392"/>
    <w:rsid w:val="00893F08"/>
    <w:rsid w:val="0089534C"/>
    <w:rsid w:val="008A73DA"/>
    <w:rsid w:val="008B599B"/>
    <w:rsid w:val="008D1A32"/>
    <w:rsid w:val="008F3487"/>
    <w:rsid w:val="008F5743"/>
    <w:rsid w:val="008F6A7E"/>
    <w:rsid w:val="00906C6C"/>
    <w:rsid w:val="00913C05"/>
    <w:rsid w:val="00914217"/>
    <w:rsid w:val="009162F3"/>
    <w:rsid w:val="00942F8C"/>
    <w:rsid w:val="00950DDE"/>
    <w:rsid w:val="00956435"/>
    <w:rsid w:val="009573CB"/>
    <w:rsid w:val="00982010"/>
    <w:rsid w:val="00983C63"/>
    <w:rsid w:val="009A4ADD"/>
    <w:rsid w:val="009A528B"/>
    <w:rsid w:val="009B1C4C"/>
    <w:rsid w:val="009E1885"/>
    <w:rsid w:val="009E4481"/>
    <w:rsid w:val="00A005C6"/>
    <w:rsid w:val="00A21D2D"/>
    <w:rsid w:val="00A2401E"/>
    <w:rsid w:val="00A366A3"/>
    <w:rsid w:val="00A46149"/>
    <w:rsid w:val="00A54480"/>
    <w:rsid w:val="00A76FB1"/>
    <w:rsid w:val="00A85826"/>
    <w:rsid w:val="00A941E1"/>
    <w:rsid w:val="00AA6A86"/>
    <w:rsid w:val="00AB1BB7"/>
    <w:rsid w:val="00AB43A1"/>
    <w:rsid w:val="00AB4A2F"/>
    <w:rsid w:val="00AB6020"/>
    <w:rsid w:val="00AC182F"/>
    <w:rsid w:val="00AC7186"/>
    <w:rsid w:val="00AC7DD8"/>
    <w:rsid w:val="00AD2667"/>
    <w:rsid w:val="00AE107A"/>
    <w:rsid w:val="00AE1E22"/>
    <w:rsid w:val="00B1378C"/>
    <w:rsid w:val="00B17F3C"/>
    <w:rsid w:val="00B22AEE"/>
    <w:rsid w:val="00B43A84"/>
    <w:rsid w:val="00B44853"/>
    <w:rsid w:val="00B44858"/>
    <w:rsid w:val="00B54F28"/>
    <w:rsid w:val="00B61AE0"/>
    <w:rsid w:val="00B61EA6"/>
    <w:rsid w:val="00B626DA"/>
    <w:rsid w:val="00B62FF7"/>
    <w:rsid w:val="00B709E6"/>
    <w:rsid w:val="00B85656"/>
    <w:rsid w:val="00B90373"/>
    <w:rsid w:val="00B97B85"/>
    <w:rsid w:val="00BA39BF"/>
    <w:rsid w:val="00BA4051"/>
    <w:rsid w:val="00BD598D"/>
    <w:rsid w:val="00BE7948"/>
    <w:rsid w:val="00BF6F2A"/>
    <w:rsid w:val="00C159DD"/>
    <w:rsid w:val="00C20525"/>
    <w:rsid w:val="00C50391"/>
    <w:rsid w:val="00C50B71"/>
    <w:rsid w:val="00C53B6C"/>
    <w:rsid w:val="00C5791B"/>
    <w:rsid w:val="00C621E3"/>
    <w:rsid w:val="00C71487"/>
    <w:rsid w:val="00C71EFA"/>
    <w:rsid w:val="00C9100B"/>
    <w:rsid w:val="00CA0D43"/>
    <w:rsid w:val="00CB312C"/>
    <w:rsid w:val="00CB6ADB"/>
    <w:rsid w:val="00CC56BC"/>
    <w:rsid w:val="00CC78E8"/>
    <w:rsid w:val="00CE6F2D"/>
    <w:rsid w:val="00CF0819"/>
    <w:rsid w:val="00CF5DDA"/>
    <w:rsid w:val="00D13BA8"/>
    <w:rsid w:val="00D35DF5"/>
    <w:rsid w:val="00D42151"/>
    <w:rsid w:val="00D65D79"/>
    <w:rsid w:val="00D761AF"/>
    <w:rsid w:val="00D8076C"/>
    <w:rsid w:val="00D808A9"/>
    <w:rsid w:val="00D921B4"/>
    <w:rsid w:val="00D92CB1"/>
    <w:rsid w:val="00D94055"/>
    <w:rsid w:val="00D9549F"/>
    <w:rsid w:val="00D959FA"/>
    <w:rsid w:val="00D971BC"/>
    <w:rsid w:val="00DA4DD1"/>
    <w:rsid w:val="00DA7707"/>
    <w:rsid w:val="00DA7D69"/>
    <w:rsid w:val="00DC45C3"/>
    <w:rsid w:val="00DD1B0D"/>
    <w:rsid w:val="00DD6797"/>
    <w:rsid w:val="00DE0A11"/>
    <w:rsid w:val="00DE1A38"/>
    <w:rsid w:val="00DE3F0A"/>
    <w:rsid w:val="00DE534E"/>
    <w:rsid w:val="00DF2B24"/>
    <w:rsid w:val="00E01CD6"/>
    <w:rsid w:val="00E03769"/>
    <w:rsid w:val="00E03B4A"/>
    <w:rsid w:val="00E03CFC"/>
    <w:rsid w:val="00E115AA"/>
    <w:rsid w:val="00E176BD"/>
    <w:rsid w:val="00E20C34"/>
    <w:rsid w:val="00E30541"/>
    <w:rsid w:val="00E32B2F"/>
    <w:rsid w:val="00E46651"/>
    <w:rsid w:val="00E52558"/>
    <w:rsid w:val="00E57A28"/>
    <w:rsid w:val="00E66CFF"/>
    <w:rsid w:val="00E747DD"/>
    <w:rsid w:val="00E837E5"/>
    <w:rsid w:val="00E838D6"/>
    <w:rsid w:val="00E9068D"/>
    <w:rsid w:val="00E9286C"/>
    <w:rsid w:val="00EA5F4D"/>
    <w:rsid w:val="00EA670B"/>
    <w:rsid w:val="00EB0C05"/>
    <w:rsid w:val="00EB13DC"/>
    <w:rsid w:val="00EB67FC"/>
    <w:rsid w:val="00ED7A1B"/>
    <w:rsid w:val="00EE3FAC"/>
    <w:rsid w:val="00EF4C79"/>
    <w:rsid w:val="00EF66C5"/>
    <w:rsid w:val="00F0277E"/>
    <w:rsid w:val="00F02E64"/>
    <w:rsid w:val="00F038DA"/>
    <w:rsid w:val="00F0399D"/>
    <w:rsid w:val="00F06AFB"/>
    <w:rsid w:val="00F12328"/>
    <w:rsid w:val="00F12BEA"/>
    <w:rsid w:val="00F17636"/>
    <w:rsid w:val="00F32354"/>
    <w:rsid w:val="00F416C8"/>
    <w:rsid w:val="00F45285"/>
    <w:rsid w:val="00F571AE"/>
    <w:rsid w:val="00F6225D"/>
    <w:rsid w:val="00F66474"/>
    <w:rsid w:val="00F85036"/>
    <w:rsid w:val="00FA4E2C"/>
    <w:rsid w:val="00FA6F62"/>
    <w:rsid w:val="00FB360C"/>
    <w:rsid w:val="00FB7F70"/>
    <w:rsid w:val="00FC7516"/>
    <w:rsid w:val="00FD0ECF"/>
    <w:rsid w:val="00FF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61B4"/>
  <w15:chartTrackingRefBased/>
  <w15:docId w15:val="{317380BE-22E0-4F39-B209-200CDBBB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334"/>
  </w:style>
  <w:style w:type="paragraph" w:styleId="Footer">
    <w:name w:val="footer"/>
    <w:basedOn w:val="Normal"/>
    <w:link w:val="FooterChar"/>
    <w:uiPriority w:val="99"/>
    <w:unhideWhenUsed/>
    <w:rsid w:val="003C33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334"/>
  </w:style>
  <w:style w:type="paragraph" w:styleId="BalloonText">
    <w:name w:val="Balloon Text"/>
    <w:basedOn w:val="Normal"/>
    <w:link w:val="BalloonTextChar"/>
    <w:uiPriority w:val="99"/>
    <w:semiHidden/>
    <w:unhideWhenUsed/>
    <w:rsid w:val="00B22A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A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423221-CA54-4F9B-8434-5BAEBC90E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31.01.2025 в 15:43:01 18 СвиридовСохранен: 	31.01.2025 в 16:35:58 _x000d__x000d_Открыт: 		31.01.2025 в 16:36:14 18 Свиридов_x000d_Отпечатан: 	31.01.2025 в 16:36:20 _x000d_Сохранен: 	31.01.2025 в 16:37:02 _x000d__x000d_Открыт: 		10.02.2025 в 16:18:22 18 Свиридов</dc:description>
  <cp:lastModifiedBy>Irena M</cp:lastModifiedBy>
  <cp:revision>2</cp:revision>
  <cp:lastPrinted>2025-02-11T14:00:00Z</cp:lastPrinted>
  <dcterms:created xsi:type="dcterms:W3CDTF">2025-03-25T14:20:00Z</dcterms:created>
  <dcterms:modified xsi:type="dcterms:W3CDTF">2025-03-25T14:20:00Z</dcterms:modified>
</cp:coreProperties>
</file>