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12" w:rsidRPr="00332D24" w:rsidRDefault="000C2D31" w:rsidP="00332D24">
      <w:pPr>
        <w:pStyle w:val="-"/>
      </w:pPr>
      <w:r>
        <w:t xml:space="preserve">Название работы, стиль </w:t>
      </w:r>
      <w:r w:rsidRPr="00B262B0">
        <w:rPr>
          <w:highlight w:val="yellow"/>
        </w:rPr>
        <w:t>т-название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 xml:space="preserve">Фамилия И.О.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Default="00906712" w:rsidP="00906712">
      <w:pPr>
        <w:pStyle w:val="-1"/>
      </w:pPr>
      <w:r>
        <w:t>Белорусский государственный университет информатики и радиоэлектроники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proofErr w:type="gramStart"/>
      <w:r w:rsidR="000C2D31" w:rsidRPr="00B262B0">
        <w:rPr>
          <w:highlight w:val="yellow"/>
        </w:rPr>
        <w:t>научн.рук</w:t>
      </w:r>
      <w:proofErr w:type="spellEnd"/>
      <w:proofErr w:type="gramEnd"/>
      <w:r w:rsidR="000C2D31" w:rsidRPr="00B262B0">
        <w:rPr>
          <w:highlight w:val="yellow"/>
        </w:rPr>
        <w:t>.)</w:t>
      </w:r>
    </w:p>
    <w:p w:rsidR="00906712" w:rsidRPr="00016714" w:rsidRDefault="000C2D31" w:rsidP="00906712">
      <w:pPr>
        <w:pStyle w:val="-9"/>
        <w:rPr>
          <w:spacing w:val="-2"/>
        </w:rPr>
      </w:pPr>
      <w:r>
        <w:rPr>
          <w:spacing w:val="-2"/>
        </w:rPr>
        <w:t>Аннотация содержит краткие сведения о работе. Объем аннотации не превышает 100 слов. Стиль Т-аннотация</w:t>
      </w:r>
      <w:r w:rsidR="00332D24"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</w:t>
      </w:r>
      <w:bookmarkStart w:id="0" w:name="_GoBack"/>
      <w:bookmarkEnd w:id="0"/>
      <w:r>
        <w:rPr>
          <w:rFonts w:ascii="Arial" w:hAnsi="Arial" w:cs="Arial"/>
          <w:sz w:val="20"/>
          <w:szCs w:val="20"/>
          <w:shd w:val="clear" w:color="auto" w:fill="FFFFFF"/>
        </w:rPr>
        <w:t>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r w:rsidRPr="00497F60">
        <w:rPr>
          <w:rFonts w:cs="Arial"/>
          <w:szCs w:val="20"/>
          <w:shd w:val="clear" w:color="auto" w:fill="FFFFFF"/>
          <w:lang w:val="en-US"/>
        </w:rPr>
        <w:t>Me(NO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proofErr w:type="gramStart"/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  <w:r w:rsidR="00580E36" w:rsidRPr="00580E36">
        <w:rPr>
          <w:rFonts w:cs="Arial"/>
          <w:szCs w:val="20"/>
          <w:shd w:val="clear" w:color="auto" w:fill="FFFFFF"/>
          <w:lang w:val="en-US"/>
        </w:rPr>
        <w:t>,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подрис.подпись</w:t>
      </w:r>
      <w:proofErr w:type="spellEnd"/>
      <w:proofErr w:type="gram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B262B0">
        <w:rPr>
          <w:highlight w:val="yellow"/>
        </w:rPr>
        <w:t>стиль Т-</w:t>
      </w:r>
      <w:proofErr w:type="spellStart"/>
      <w:proofErr w:type="gramStart"/>
      <w:r w:rsidRPr="00B262B0">
        <w:rPr>
          <w:highlight w:val="yellow"/>
        </w:rPr>
        <w:t>назв.таблицы</w:t>
      </w:r>
      <w:proofErr w:type="spellEnd"/>
      <w:proofErr w:type="gram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2. Третьяков, Ю.Д. Введение в химию твердофазных </w:t>
      </w:r>
      <w:proofErr w:type="gramStart"/>
      <w:r w:rsidRPr="00374710">
        <w:rPr>
          <w:lang w:val="ru-RU"/>
        </w:rPr>
        <w:t>материалов</w:t>
      </w:r>
      <w:r w:rsidRPr="00690233">
        <w:t> </w:t>
      </w:r>
      <w:r w:rsidRPr="00374710">
        <w:rPr>
          <w:lang w:val="ru-RU"/>
        </w:rPr>
        <w:t>:</w:t>
      </w:r>
      <w:proofErr w:type="gramEnd"/>
      <w:r w:rsidRPr="00374710">
        <w:rPr>
          <w:lang w:val="ru-RU"/>
        </w:rPr>
        <w:t xml:space="preserve"> учеб. пособие / Ю.Д. Третьяков, В.И. Путляев. – </w:t>
      </w:r>
      <w:proofErr w:type="gramStart"/>
      <w:r w:rsidRPr="00374710">
        <w:rPr>
          <w:lang w:val="ru-RU"/>
        </w:rPr>
        <w:t>М.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Pr="00325ED5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Pr="00325ED5">
        <w:rPr>
          <w:lang w:val="ru-RU"/>
        </w:rPr>
        <w:t>– С.61-69 .</w:t>
      </w:r>
    </w:p>
    <w:sectPr w:rsidR="008A5DCD" w:rsidRPr="00325ED5" w:rsidSect="006B38A6">
      <w:headerReference w:type="default" r:id="rId8"/>
      <w:pgSz w:w="11906" w:h="16838"/>
      <w:pgMar w:top="1134" w:right="84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85" w:rsidRDefault="00366485" w:rsidP="008A5DCD">
      <w:pPr>
        <w:spacing w:line="240" w:lineRule="auto"/>
      </w:pPr>
      <w:r>
        <w:separator/>
      </w:r>
    </w:p>
  </w:endnote>
  <w:endnote w:type="continuationSeparator" w:id="0">
    <w:p w:rsidR="00366485" w:rsidRDefault="00366485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85" w:rsidRDefault="00366485" w:rsidP="008A5DCD">
      <w:pPr>
        <w:spacing w:line="240" w:lineRule="auto"/>
      </w:pPr>
      <w:r>
        <w:separator/>
      </w:r>
    </w:p>
  </w:footnote>
  <w:footnote w:type="continuationSeparator" w:id="0">
    <w:p w:rsidR="00366485" w:rsidRDefault="00366485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A6" w:rsidRDefault="009800BD" w:rsidP="009800BD">
    <w:pPr>
      <w:pStyle w:val="a3"/>
      <w:ind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C472F">
      <w:rPr>
        <w:rFonts w:ascii="Arial" w:hAnsi="Arial" w:cs="Arial"/>
        <w:i/>
        <w:sz w:val="20"/>
        <w:szCs w:val="20"/>
      </w:rPr>
      <w:t>1</w:t>
    </w:r>
    <w:r w:rsidR="00B24BBE" w:rsidRPr="008A5DCD">
      <w:rPr>
        <w:rFonts w:ascii="Arial" w:hAnsi="Arial" w:cs="Arial"/>
        <w:i/>
        <w:sz w:val="20"/>
        <w:szCs w:val="20"/>
      </w:rPr>
      <w:t>-я Научная Конференция Аспирантов, Магистрантов и Студентов БГУИР</w:t>
    </w:r>
    <w:r w:rsidR="00B24BBE">
      <w:rPr>
        <w:rFonts w:ascii="Arial" w:hAnsi="Arial" w:cs="Arial"/>
        <w:i/>
        <w:sz w:val="20"/>
        <w:szCs w:val="20"/>
      </w:rPr>
      <w:t>,</w:t>
    </w:r>
    <w:r w:rsidR="006B38A6">
      <w:rPr>
        <w:rFonts w:ascii="Arial" w:hAnsi="Arial" w:cs="Arial"/>
        <w:i/>
        <w:sz w:val="20"/>
        <w:szCs w:val="20"/>
      </w:rPr>
      <w:t xml:space="preserve"> </w:t>
    </w:r>
  </w:p>
  <w:p w:rsidR="00B24BBE" w:rsidRDefault="00B24BBE" w:rsidP="006B38A6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Минск, </w:t>
    </w:r>
    <w:r w:rsidR="009800BD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2</w:t>
    </w:r>
    <w:r w:rsidR="00EC472F">
      <w:rPr>
        <w:rFonts w:ascii="Arial" w:hAnsi="Arial" w:cs="Arial"/>
        <w:i/>
        <w:sz w:val="20"/>
        <w:szCs w:val="20"/>
      </w:rPr>
      <w:t>5</w:t>
    </w:r>
  </w:p>
  <w:p w:rsidR="00B24BBE" w:rsidRDefault="00B24BBE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12"/>
    <w:rsid w:val="00016714"/>
    <w:rsid w:val="0005084C"/>
    <w:rsid w:val="000C2D31"/>
    <w:rsid w:val="000E62E7"/>
    <w:rsid w:val="002B474C"/>
    <w:rsid w:val="002C6F75"/>
    <w:rsid w:val="00325ED5"/>
    <w:rsid w:val="00332D24"/>
    <w:rsid w:val="00366485"/>
    <w:rsid w:val="00374710"/>
    <w:rsid w:val="003F04BE"/>
    <w:rsid w:val="00426103"/>
    <w:rsid w:val="005741BF"/>
    <w:rsid w:val="00580E36"/>
    <w:rsid w:val="005A45E6"/>
    <w:rsid w:val="005F4C7F"/>
    <w:rsid w:val="00690066"/>
    <w:rsid w:val="006B38A6"/>
    <w:rsid w:val="006C09A6"/>
    <w:rsid w:val="00760AE1"/>
    <w:rsid w:val="008A5DCD"/>
    <w:rsid w:val="00906712"/>
    <w:rsid w:val="009745FC"/>
    <w:rsid w:val="009800BD"/>
    <w:rsid w:val="00A65C03"/>
    <w:rsid w:val="00A66A2B"/>
    <w:rsid w:val="00AB6AAD"/>
    <w:rsid w:val="00AC1988"/>
    <w:rsid w:val="00B24BBE"/>
    <w:rsid w:val="00B262B0"/>
    <w:rsid w:val="00BB6AD0"/>
    <w:rsid w:val="00BC2A30"/>
    <w:rsid w:val="00C23679"/>
    <w:rsid w:val="00C25B60"/>
    <w:rsid w:val="00C4013D"/>
    <w:rsid w:val="00CA6B9A"/>
    <w:rsid w:val="00DB5221"/>
    <w:rsid w:val="00E109A2"/>
    <w:rsid w:val="00EC09CF"/>
    <w:rsid w:val="00EC472F"/>
    <w:rsid w:val="00FA4500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FCBDA-7CFE-41E1-8748-5FD1F879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HP</cp:lastModifiedBy>
  <cp:revision>2</cp:revision>
  <cp:lastPrinted>2021-03-25T08:39:00Z</cp:lastPrinted>
  <dcterms:created xsi:type="dcterms:W3CDTF">2025-03-09T20:39:00Z</dcterms:created>
  <dcterms:modified xsi:type="dcterms:W3CDTF">2025-03-09T20:39:00Z</dcterms:modified>
</cp:coreProperties>
</file>