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A2" w:rsidRDefault="009A6EC9" w:rsidP="00CC6903">
      <w:pPr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  <w:r>
        <w:rPr>
          <w:rFonts w:ascii="Monotype Corsiva" w:hAnsi="Monotype Corsiva" w:cs="Times New Roman"/>
          <w:b/>
          <w:noProof/>
          <w:color w:val="C00000"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199.2pt" o:bordertopcolor="this" o:borderleftcolor="this" o:borderbottomcolor="this" o:borderrightcolor="this">
            <v:imagedata r:id="rId5" o:title="unnamed"/>
            <w10:bordertop type="thickBetweenThinSmall" width="24"/>
            <w10:borderleft type="thickBetweenThinSmall" width="24"/>
            <w10:borderbottom type="thickBetweenThinSmall" width="24"/>
            <w10:borderright type="thickBetweenThinSmall" width="24"/>
          </v:shape>
        </w:pict>
      </w:r>
    </w:p>
    <w:p w:rsidR="00D20FA3" w:rsidRPr="00D20FA3" w:rsidRDefault="00D20FA3" w:rsidP="000401B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Указом Президента Республики Беларусь №157 от 26.03.1998</w:t>
      </w:r>
      <w:r w:rsidR="00060531" w:rsidRPr="00733BF4">
        <w:rPr>
          <w:rFonts w:ascii="Times New Roman" w:hAnsi="Times New Roman" w:cs="Times New Roman"/>
          <w:sz w:val="28"/>
          <w:szCs w:val="28"/>
        </w:rPr>
        <w:t xml:space="preserve"> г</w:t>
      </w:r>
      <w:r w:rsidR="00733BF4">
        <w:rPr>
          <w:rFonts w:ascii="Times New Roman" w:hAnsi="Times New Roman" w:cs="Times New Roman"/>
          <w:sz w:val="28"/>
          <w:szCs w:val="28"/>
        </w:rPr>
        <w:t>ода</w:t>
      </w:r>
      <w:r w:rsidR="002E20C0" w:rsidRPr="00733BF4">
        <w:rPr>
          <w:rFonts w:ascii="Times New Roman" w:hAnsi="Times New Roman" w:cs="Times New Roman"/>
          <w:sz w:val="28"/>
          <w:szCs w:val="28"/>
        </w:rPr>
        <w:t xml:space="preserve"> </w:t>
      </w:r>
      <w:r w:rsidRPr="00C8780F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День женщин</w:t>
      </w:r>
      <w:r w:rsidRPr="00733BF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733BF4">
        <w:rPr>
          <w:rFonts w:ascii="Times New Roman" w:hAnsi="Times New Roman" w:cs="Times New Roman"/>
          <w:sz w:val="28"/>
          <w:szCs w:val="28"/>
        </w:rPr>
        <w:t xml:space="preserve">установлен как общереспубликанский праздничный день. 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Этот праздник считается днем весны, женской красоты, нежности, теплоты и внимания к женщине, вне зависимости от ее статуса и возраста. В адрес прекрасной половины человечества звучат </w:t>
      </w:r>
      <w:hyperlink r:id="rId6" w:tgtFrame="_blank" w:history="1">
        <w:r w:rsidRPr="00733BF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поздравления</w:t>
        </w:r>
      </w:hyperlink>
      <w:r w:rsidRPr="00733BF4">
        <w:rPr>
          <w:rFonts w:ascii="Times New Roman" w:hAnsi="Times New Roman" w:cs="Times New Roman"/>
          <w:sz w:val="28"/>
          <w:szCs w:val="28"/>
        </w:rPr>
        <w:t> и слова благодарности за их созидательный труд, любовь и душевную щедрость.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Каждая историческая эпоха отмечена неповторимостью женских характеров и судеб. Сегодня женщины не только поддерживают домашний очаг, но и вносят огромный вклад в развитие промышленности, здравоохранения, науки, образования, культуры, спорта, сферы услуг.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 xml:space="preserve">Но самая святая женщина для каждого из нас </w:t>
      </w:r>
      <w:r w:rsidR="00DC0C6B" w:rsidRPr="00733BF4">
        <w:rPr>
          <w:rFonts w:ascii="Times New Roman" w:hAnsi="Times New Roman" w:cs="Times New Roman"/>
          <w:sz w:val="28"/>
          <w:szCs w:val="28"/>
        </w:rPr>
        <w:t xml:space="preserve">– </w:t>
      </w:r>
      <w:r w:rsidRPr="00733BF4">
        <w:rPr>
          <w:rFonts w:ascii="Times New Roman" w:hAnsi="Times New Roman" w:cs="Times New Roman"/>
          <w:sz w:val="28"/>
          <w:szCs w:val="28"/>
        </w:rPr>
        <w:t>мама. Она дает человеку жизнь, здоровье, красоту, преподает незаменимые уроки доброты, нравственности, тем самым помогая ему стать личностью и определить свое место в обществе.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 xml:space="preserve">Решение о ежегодном праздновании Международного женского дня было принято на второй Международной конференции социалисток в Копенгагене в 1910 году. Инициатором выступила Клара Цеткин. Первоначальное название звучало так </w:t>
      </w:r>
      <w:r w:rsidR="003E3E0D" w:rsidRPr="00733BF4">
        <w:rPr>
          <w:rFonts w:ascii="Times New Roman" w:hAnsi="Times New Roman" w:cs="Times New Roman"/>
          <w:sz w:val="28"/>
          <w:szCs w:val="28"/>
        </w:rPr>
        <w:t>–</w:t>
      </w:r>
      <w:r w:rsidRPr="00733BF4">
        <w:rPr>
          <w:rFonts w:ascii="Times New Roman" w:hAnsi="Times New Roman" w:cs="Times New Roman"/>
          <w:sz w:val="28"/>
          <w:szCs w:val="28"/>
        </w:rPr>
        <w:t xml:space="preserve"> День международной солидарности женщин в борьбе за экономическое, социальное и политическое равноправие. Впервые его отметили в 1911 году в Германии, Австрии, Швейцарии и Дании. Причем в разных странах торжества проходили в различные числа марта.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>Традиция проведения праздника именно 8 марта возникла после 1914 года. В СССР довольно долго этот день был будним и лишь в 1965 году его объявили выходным.</w:t>
      </w:r>
    </w:p>
    <w:p w:rsidR="000401B4" w:rsidRPr="00733BF4" w:rsidRDefault="000401B4" w:rsidP="00040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F4">
        <w:rPr>
          <w:rFonts w:ascii="Times New Roman" w:hAnsi="Times New Roman" w:cs="Times New Roman"/>
          <w:sz w:val="28"/>
          <w:szCs w:val="28"/>
        </w:rPr>
        <w:t xml:space="preserve">Официально этот праздник был провозглашен Организацией Объединенных Наций в 1975 году </w:t>
      </w:r>
      <w:r w:rsidR="007F0DE1" w:rsidRPr="00733BF4">
        <w:rPr>
          <w:rFonts w:ascii="Times New Roman" w:hAnsi="Times New Roman" w:cs="Times New Roman"/>
          <w:sz w:val="28"/>
          <w:szCs w:val="28"/>
        </w:rPr>
        <w:t>–</w:t>
      </w:r>
      <w:r w:rsidRPr="00733BF4">
        <w:rPr>
          <w:rFonts w:ascii="Times New Roman" w:hAnsi="Times New Roman" w:cs="Times New Roman"/>
          <w:sz w:val="28"/>
          <w:szCs w:val="28"/>
        </w:rPr>
        <w:t xml:space="preserve"> в год, объявленный ООН Международным годом женщин. После распада Советского Союза некоторые государства отказались от этого праздника. В Беларуси он остался, только изменилось название </w:t>
      </w:r>
      <w:r w:rsidR="007745AE" w:rsidRPr="00733BF4">
        <w:rPr>
          <w:rFonts w:ascii="Times New Roman" w:hAnsi="Times New Roman" w:cs="Times New Roman"/>
          <w:sz w:val="28"/>
          <w:szCs w:val="28"/>
        </w:rPr>
        <w:t>–</w:t>
      </w:r>
      <w:r w:rsidRPr="00733BF4">
        <w:rPr>
          <w:rFonts w:ascii="Times New Roman" w:hAnsi="Times New Roman" w:cs="Times New Roman"/>
          <w:sz w:val="28"/>
          <w:szCs w:val="28"/>
        </w:rPr>
        <w:t xml:space="preserve"> теперь это День женщин.</w:t>
      </w:r>
    </w:p>
    <w:p w:rsidR="0081664F" w:rsidRPr="00CC2529" w:rsidRDefault="0081664F" w:rsidP="00B57989">
      <w:pPr>
        <w:ind w:left="-284" w:firstLine="284"/>
        <w:jc w:val="center"/>
        <w:rPr>
          <w:rFonts w:ascii="Times New Roman" w:hAnsi="Times New Roman" w:cs="Times New Roman"/>
          <w:b/>
          <w:color w:val="C00000"/>
          <w:sz w:val="6"/>
          <w:szCs w:val="6"/>
        </w:rPr>
      </w:pPr>
    </w:p>
    <w:p w:rsidR="00B57989" w:rsidRPr="00733BF4" w:rsidRDefault="00B57989" w:rsidP="00B57989">
      <w:pPr>
        <w:ind w:left="-284" w:firstLine="284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Здоровья вам, </w:t>
      </w:r>
      <w:r w:rsidRPr="00733BF4">
        <w:rPr>
          <w:rFonts w:ascii="Monotype Corsiva" w:hAnsi="Monotype Corsiva" w:cs="Times New Roman"/>
          <w:b/>
          <w:i/>
          <w:color w:val="5F497A" w:themeColor="accent4" w:themeShade="BF"/>
          <w:sz w:val="40"/>
          <w:szCs w:val="40"/>
        </w:rPr>
        <w:t>милые женщины</w:t>
      </w: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, любви, благополучия,</w:t>
      </w:r>
    </w:p>
    <w:p w:rsidR="00B57989" w:rsidRPr="00733BF4" w:rsidRDefault="00B57989" w:rsidP="00B57989">
      <w:pPr>
        <w:ind w:left="-284" w:firstLine="284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 xml:space="preserve"> </w:t>
      </w: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  <w:lang w:val="en-US"/>
        </w:rPr>
        <w:t>c</w:t>
      </w:r>
      <w:r w:rsidRPr="00733BF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частья и успехов во всех добрых начинаниях!</w:t>
      </w:r>
    </w:p>
    <w:p w:rsidR="000401B4" w:rsidRDefault="000401B4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1B4" w:rsidRDefault="000401B4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FA3" w:rsidRDefault="00D20FA3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4F" w:rsidRPr="0081664F" w:rsidRDefault="0081664F" w:rsidP="0081664F">
      <w:pPr>
        <w:jc w:val="both"/>
        <w:rPr>
          <w:rFonts w:ascii="Times New Roman" w:hAnsi="Times New Roman" w:cs="Times New Roman"/>
          <w:sz w:val="24"/>
          <w:szCs w:val="24"/>
        </w:rPr>
      </w:pPr>
      <w:r w:rsidRPr="0081664F">
        <w:rPr>
          <w:rFonts w:ascii="Times New Roman" w:hAnsi="Times New Roman" w:cs="Times New Roman"/>
          <w:sz w:val="24"/>
          <w:szCs w:val="24"/>
        </w:rPr>
        <w:t>Использованные источники:</w:t>
      </w:r>
    </w:p>
    <w:p w:rsidR="0081664F" w:rsidRDefault="0081664F" w:rsidP="00477BC2">
      <w:pPr>
        <w:jc w:val="both"/>
        <w:rPr>
          <w:rFonts w:ascii="Times New Roman" w:hAnsi="Times New Roman" w:cs="Times New Roman"/>
          <w:sz w:val="28"/>
          <w:szCs w:val="28"/>
        </w:rPr>
      </w:pPr>
      <w:r w:rsidRPr="0081664F">
        <w:rPr>
          <w:rFonts w:ascii="Times New Roman" w:hAnsi="Times New Roman" w:cs="Times New Roman"/>
          <w:sz w:val="24"/>
          <w:szCs w:val="24"/>
        </w:rPr>
        <w:t>Режим доступа:</w:t>
      </w:r>
      <w:hyperlink w:history="1"/>
      <w:hyperlink w:history="1"/>
      <w:r w:rsidRPr="008166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1664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https://www.belta.by/society/view/8-marta-v-belarusi-den-zhenschin-431681-2021/</w:t>
        </w:r>
      </w:hyperlink>
      <w:r w:rsidRPr="0081664F">
        <w:rPr>
          <w:rFonts w:ascii="Times New Roman" w:hAnsi="Times New Roman" w:cs="Times New Roman"/>
          <w:sz w:val="24"/>
          <w:szCs w:val="24"/>
        </w:rPr>
        <w:t xml:space="preserve"> – Дата доступа </w:t>
      </w:r>
      <w:r w:rsidR="00D20FA3">
        <w:rPr>
          <w:rFonts w:ascii="Times New Roman" w:hAnsi="Times New Roman" w:cs="Times New Roman"/>
          <w:sz w:val="24"/>
          <w:szCs w:val="24"/>
        </w:rPr>
        <w:t>2</w:t>
      </w:r>
      <w:r w:rsidR="009A6EC9">
        <w:rPr>
          <w:rFonts w:ascii="Times New Roman" w:hAnsi="Times New Roman" w:cs="Times New Roman"/>
          <w:sz w:val="24"/>
          <w:szCs w:val="24"/>
        </w:rPr>
        <w:t>5</w:t>
      </w:r>
      <w:r w:rsidRPr="0081664F">
        <w:rPr>
          <w:rFonts w:ascii="Times New Roman" w:hAnsi="Times New Roman" w:cs="Times New Roman"/>
          <w:sz w:val="24"/>
          <w:szCs w:val="24"/>
        </w:rPr>
        <w:t>.02.202</w:t>
      </w:r>
      <w:r w:rsidR="009A6EC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1664F">
        <w:rPr>
          <w:rFonts w:ascii="Times New Roman" w:hAnsi="Times New Roman" w:cs="Times New Roman"/>
          <w:sz w:val="24"/>
          <w:szCs w:val="24"/>
        </w:rPr>
        <w:t>.</w:t>
      </w:r>
    </w:p>
    <w:sectPr w:rsidR="0081664F" w:rsidSect="00733BF4">
      <w:pgSz w:w="11906" w:h="16838"/>
      <w:pgMar w:top="1135" w:right="991" w:bottom="851" w:left="993" w:header="708" w:footer="708" w:gutter="0"/>
      <w:pgBorders w:offsetFrom="page">
        <w:top w:val="flowersModern1" w:sz="12" w:space="24" w:color="CCC0D9" w:themeColor="accent4" w:themeTint="66"/>
        <w:left w:val="flowersModern1" w:sz="12" w:space="24" w:color="CCC0D9" w:themeColor="accent4" w:themeTint="66"/>
        <w:bottom w:val="flowersModern1" w:sz="12" w:space="24" w:color="CCC0D9" w:themeColor="accent4" w:themeTint="66"/>
        <w:right w:val="flowersModern1" w:sz="12" w:space="24" w:color="CCC0D9" w:themeColor="accent4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FC"/>
    <w:rsid w:val="00007784"/>
    <w:rsid w:val="00027C50"/>
    <w:rsid w:val="000401B4"/>
    <w:rsid w:val="00060531"/>
    <w:rsid w:val="0007174E"/>
    <w:rsid w:val="000C4299"/>
    <w:rsid w:val="000D33AD"/>
    <w:rsid w:val="0012604A"/>
    <w:rsid w:val="0018169E"/>
    <w:rsid w:val="001C5330"/>
    <w:rsid w:val="001E4970"/>
    <w:rsid w:val="001F0DB3"/>
    <w:rsid w:val="00232BF7"/>
    <w:rsid w:val="002411A2"/>
    <w:rsid w:val="0027191C"/>
    <w:rsid w:val="002A280E"/>
    <w:rsid w:val="002E20C0"/>
    <w:rsid w:val="00387611"/>
    <w:rsid w:val="00392A6F"/>
    <w:rsid w:val="003A5621"/>
    <w:rsid w:val="003E3E0D"/>
    <w:rsid w:val="003F313E"/>
    <w:rsid w:val="00432A71"/>
    <w:rsid w:val="0047705E"/>
    <w:rsid w:val="00477BC2"/>
    <w:rsid w:val="004849FC"/>
    <w:rsid w:val="00492D91"/>
    <w:rsid w:val="00495F18"/>
    <w:rsid w:val="004C0962"/>
    <w:rsid w:val="00536D50"/>
    <w:rsid w:val="00567AFE"/>
    <w:rsid w:val="00577F57"/>
    <w:rsid w:val="005C6F3F"/>
    <w:rsid w:val="0060763C"/>
    <w:rsid w:val="0068342C"/>
    <w:rsid w:val="006A3031"/>
    <w:rsid w:val="006E43E3"/>
    <w:rsid w:val="00732EB3"/>
    <w:rsid w:val="00733BF4"/>
    <w:rsid w:val="0074155A"/>
    <w:rsid w:val="007606E3"/>
    <w:rsid w:val="007745AE"/>
    <w:rsid w:val="00784F96"/>
    <w:rsid w:val="007F0DE1"/>
    <w:rsid w:val="0080296E"/>
    <w:rsid w:val="0080544E"/>
    <w:rsid w:val="0081664F"/>
    <w:rsid w:val="0086177F"/>
    <w:rsid w:val="00867B2A"/>
    <w:rsid w:val="008954D0"/>
    <w:rsid w:val="008B371C"/>
    <w:rsid w:val="008D5730"/>
    <w:rsid w:val="008E4D82"/>
    <w:rsid w:val="00926360"/>
    <w:rsid w:val="00975554"/>
    <w:rsid w:val="009A6EC9"/>
    <w:rsid w:val="00A04207"/>
    <w:rsid w:val="00A15359"/>
    <w:rsid w:val="00A158A5"/>
    <w:rsid w:val="00A95BC6"/>
    <w:rsid w:val="00A97A6A"/>
    <w:rsid w:val="00AA2308"/>
    <w:rsid w:val="00AA2DC4"/>
    <w:rsid w:val="00AF39B7"/>
    <w:rsid w:val="00B57989"/>
    <w:rsid w:val="00C76AB6"/>
    <w:rsid w:val="00C8780F"/>
    <w:rsid w:val="00CC2529"/>
    <w:rsid w:val="00CC6903"/>
    <w:rsid w:val="00D05F37"/>
    <w:rsid w:val="00D20FA3"/>
    <w:rsid w:val="00D34CEF"/>
    <w:rsid w:val="00D7142C"/>
    <w:rsid w:val="00D72A2C"/>
    <w:rsid w:val="00DB4C15"/>
    <w:rsid w:val="00DC0C6B"/>
    <w:rsid w:val="00E50C50"/>
    <w:rsid w:val="00E9506F"/>
    <w:rsid w:val="00ED16E0"/>
    <w:rsid w:val="00EF5DA2"/>
    <w:rsid w:val="00F3029C"/>
    <w:rsid w:val="00FA3F68"/>
    <w:rsid w:val="00FB5729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CCE3B-6C55-469E-9195-20AD2A3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C1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0763C"/>
    <w:pPr>
      <w:spacing w:after="200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477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ta.by/society/view/8-marta-v-belarusi-den-zhenschin-431681-202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ta.by/president/view/lukashenko-zhenschinam-podvlastny-ljubye-professionalnye-sportivnye-tvorcheskie-vershiny-431680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prstClr val="white"/>
        </a:solidFill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2A3BC05-DF36-436D-B0DC-2450426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69</cp:revision>
  <cp:lastPrinted>2015-03-02T07:03:00Z</cp:lastPrinted>
  <dcterms:created xsi:type="dcterms:W3CDTF">2014-02-11T07:55:00Z</dcterms:created>
  <dcterms:modified xsi:type="dcterms:W3CDTF">2025-02-25T12:21:00Z</dcterms:modified>
</cp:coreProperties>
</file>