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75A" w:rsidRDefault="001E675A" w:rsidP="001E675A">
      <w:pPr>
        <w:pStyle w:val="a3"/>
        <w:shd w:val="clear" w:color="auto" w:fill="FFFFFF"/>
        <w:spacing w:before="0" w:beforeAutospacing="0" w:after="0" w:afterAutospacing="0"/>
        <w:jc w:val="center"/>
        <w:rPr>
          <w:rStyle w:val="a4"/>
          <w:color w:val="1F3864" w:themeColor="accent5" w:themeShade="80"/>
          <w:sz w:val="40"/>
          <w:szCs w:val="40"/>
        </w:rPr>
      </w:pPr>
      <w:r w:rsidRPr="00276C09">
        <w:rPr>
          <w:rStyle w:val="a4"/>
          <w:color w:val="1F3864" w:themeColor="accent5" w:themeShade="80"/>
          <w:sz w:val="40"/>
          <w:szCs w:val="40"/>
        </w:rPr>
        <w:t>1</w:t>
      </w:r>
      <w:r w:rsidR="0088076A">
        <w:rPr>
          <w:rStyle w:val="a4"/>
          <w:color w:val="1F3864" w:themeColor="accent5" w:themeShade="80"/>
          <w:sz w:val="40"/>
          <w:szCs w:val="40"/>
        </w:rPr>
        <w:t>3</w:t>
      </w:r>
      <w:r w:rsidRPr="00276C09">
        <w:rPr>
          <w:rStyle w:val="a4"/>
          <w:color w:val="1F3864" w:themeColor="accent5" w:themeShade="80"/>
          <w:sz w:val="40"/>
          <w:szCs w:val="40"/>
        </w:rPr>
        <w:t xml:space="preserve"> </w:t>
      </w:r>
      <w:r w:rsidRPr="00CC3BE0">
        <w:rPr>
          <w:rStyle w:val="a4"/>
          <w:color w:val="1F3864" w:themeColor="accent5" w:themeShade="80"/>
          <w:sz w:val="40"/>
          <w:szCs w:val="40"/>
        </w:rPr>
        <w:t>февраля</w:t>
      </w:r>
      <w:hyperlink r:id="rId5" w:history="1"/>
      <w:r w:rsidRPr="00CC3BE0">
        <w:rPr>
          <w:rStyle w:val="a4"/>
          <w:color w:val="1F3864" w:themeColor="accent5" w:themeShade="80"/>
          <w:sz w:val="40"/>
          <w:szCs w:val="40"/>
        </w:rPr>
        <w:t xml:space="preserve"> –</w:t>
      </w:r>
      <w:r w:rsidRPr="00E44C28">
        <w:rPr>
          <w:rStyle w:val="a4"/>
          <w:color w:val="1F3864" w:themeColor="accent5" w:themeShade="80"/>
          <w:sz w:val="40"/>
          <w:szCs w:val="40"/>
        </w:rPr>
        <w:t xml:space="preserve"> </w:t>
      </w:r>
    </w:p>
    <w:p w:rsidR="001E675A" w:rsidRDefault="001E675A" w:rsidP="001E675A">
      <w:pPr>
        <w:pStyle w:val="a3"/>
        <w:shd w:val="clear" w:color="auto" w:fill="FFFFFF"/>
        <w:spacing w:before="0" w:beforeAutospacing="0" w:after="0" w:afterAutospacing="0"/>
        <w:jc w:val="center"/>
        <w:rPr>
          <w:b/>
          <w:bCs/>
          <w:color w:val="1F3864" w:themeColor="accent5" w:themeShade="80"/>
          <w:sz w:val="40"/>
          <w:szCs w:val="40"/>
        </w:rPr>
      </w:pPr>
      <w:r w:rsidRPr="00DD0442">
        <w:rPr>
          <w:b/>
          <w:bCs/>
          <w:color w:val="1F3864" w:themeColor="accent5" w:themeShade="80"/>
          <w:sz w:val="40"/>
          <w:szCs w:val="40"/>
        </w:rPr>
        <w:t>Международный день безопасного Интернета</w:t>
      </w:r>
    </w:p>
    <w:p w:rsidR="001E675A" w:rsidRPr="001E675A" w:rsidRDefault="001E675A" w:rsidP="001E675A">
      <w:pPr>
        <w:pStyle w:val="a3"/>
        <w:shd w:val="clear" w:color="auto" w:fill="FFFFFF"/>
        <w:spacing w:before="0" w:beforeAutospacing="0" w:after="0" w:afterAutospacing="0"/>
        <w:jc w:val="center"/>
        <w:rPr>
          <w:rStyle w:val="a4"/>
          <w:color w:val="1F3864" w:themeColor="accent5" w:themeShade="80"/>
          <w:sz w:val="16"/>
          <w:szCs w:val="16"/>
        </w:rPr>
      </w:pPr>
    </w:p>
    <w:p w:rsidR="00CC3BE0" w:rsidRDefault="001E675A" w:rsidP="00612885">
      <w:pPr>
        <w:pStyle w:val="a3"/>
        <w:shd w:val="clear" w:color="auto" w:fill="FFFFFF"/>
        <w:spacing w:before="0" w:beforeAutospacing="0" w:after="0" w:afterAutospacing="0"/>
        <w:jc w:val="center"/>
        <w:rPr>
          <w:rStyle w:val="a4"/>
          <w:color w:val="1F3864" w:themeColor="accent5" w:themeShade="80"/>
          <w:sz w:val="32"/>
          <w:szCs w:val="32"/>
        </w:rPr>
      </w:pPr>
      <w:r>
        <w:rPr>
          <w:rStyle w:val="a4"/>
          <w:noProof/>
          <w:color w:val="1F3864" w:themeColor="accent5" w:themeShade="80"/>
          <w:sz w:val="40"/>
          <w:szCs w:val="40"/>
        </w:rPr>
        <w:drawing>
          <wp:inline distT="0" distB="0" distL="0" distR="0">
            <wp:extent cx="1440180" cy="1440180"/>
            <wp:effectExtent l="0" t="0" r="7620" b="7620"/>
            <wp:docPr id="1" name="Рисунок 1" descr="C:\Users\Metodist\Desktop\469-Mezhdunarodnyj-den-bezopasnogo-inter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469-Mezhdunarodnyj-den-bezopasnogo-internet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rsidR="00276C09" w:rsidRDefault="00276C09" w:rsidP="00E44C28">
      <w:pPr>
        <w:pStyle w:val="a3"/>
        <w:shd w:val="clear" w:color="auto" w:fill="FFFFFF"/>
        <w:spacing w:before="0" w:beforeAutospacing="0" w:after="0" w:afterAutospacing="0"/>
        <w:ind w:firstLine="709"/>
        <w:jc w:val="both"/>
        <w:rPr>
          <w:sz w:val="28"/>
          <w:szCs w:val="28"/>
        </w:rPr>
      </w:pPr>
    </w:p>
    <w:p w:rsidR="00276C09" w:rsidRPr="00276C09" w:rsidRDefault="00276C09" w:rsidP="00646552">
      <w:pPr>
        <w:pStyle w:val="a3"/>
        <w:shd w:val="clear" w:color="auto" w:fill="FFFFFF"/>
        <w:spacing w:before="0" w:beforeAutospacing="0" w:after="0" w:afterAutospacing="0" w:line="276" w:lineRule="auto"/>
        <w:ind w:firstLine="709"/>
        <w:jc w:val="both"/>
        <w:rPr>
          <w:sz w:val="28"/>
          <w:szCs w:val="28"/>
        </w:rPr>
      </w:pPr>
      <w:r w:rsidRPr="00276C09">
        <w:rPr>
          <w:sz w:val="28"/>
          <w:szCs w:val="28"/>
        </w:rPr>
        <w:t> В феврале европейская общественность отмечает День безопасного Интернета, введенный в 2004 году организацией Insafe (Европейская сеть безопасного Интернета).</w:t>
      </w:r>
    </w:p>
    <w:p w:rsidR="00E1117F" w:rsidRDefault="00E1117F" w:rsidP="00646552">
      <w:pPr>
        <w:pStyle w:val="a3"/>
        <w:shd w:val="clear" w:color="auto" w:fill="FFFFFF"/>
        <w:spacing w:before="0" w:beforeAutospacing="0" w:after="0" w:afterAutospacing="0" w:line="276" w:lineRule="auto"/>
        <w:ind w:firstLine="709"/>
        <w:jc w:val="both"/>
      </w:pPr>
      <w:r w:rsidRPr="00E1117F">
        <w:rPr>
          <w:sz w:val="28"/>
          <w:szCs w:val="28"/>
        </w:rPr>
        <w:t>Цель праздника – пропаганда безопасного и ответственного использования информационных технологий.</w:t>
      </w:r>
      <w:r w:rsidRPr="00E1117F">
        <w:t xml:space="preserve"> </w:t>
      </w:r>
    </w:p>
    <w:p w:rsidR="00646552" w:rsidRPr="00646552" w:rsidRDefault="00FF3E8F" w:rsidP="00646552">
      <w:pPr>
        <w:pStyle w:val="a3"/>
        <w:shd w:val="clear" w:color="auto" w:fill="FFFFFF"/>
        <w:spacing w:before="0" w:beforeAutospacing="0" w:after="0" w:afterAutospacing="0" w:line="276" w:lineRule="auto"/>
        <w:ind w:firstLine="709"/>
        <w:jc w:val="both"/>
        <w:rPr>
          <w:sz w:val="28"/>
          <w:szCs w:val="28"/>
        </w:rPr>
      </w:pPr>
      <w:r w:rsidRPr="00612885">
        <w:rPr>
          <w:sz w:val="28"/>
          <w:szCs w:val="28"/>
        </w:rPr>
        <w:t xml:space="preserve"> </w:t>
      </w:r>
      <w:r w:rsidR="00646552" w:rsidRPr="00646552">
        <w:rPr>
          <w:sz w:val="28"/>
          <w:szCs w:val="28"/>
        </w:rPr>
        <w:t>В этот день проходят образовательные акции, проводятся конференции и семинары. Участники общественных организаций рассказывают о способах защиты личных данных. Средства массовой информации упоминают о событии, размещают тематические материалы, на телевидении транслируют программы и фильмы по теме. Выдвигаются предложения по совершенствованию способов обращения со Всемирной паутиной, презентуются проекты повышения безопасности, памятки и правила пользования интернетом.</w:t>
      </w:r>
    </w:p>
    <w:p w:rsidR="00646552" w:rsidRPr="00646552" w:rsidRDefault="00646552" w:rsidP="00646552">
      <w:pPr>
        <w:pStyle w:val="a3"/>
        <w:spacing w:before="0" w:beforeAutospacing="0" w:after="0" w:afterAutospacing="0" w:line="276" w:lineRule="auto"/>
        <w:ind w:firstLine="709"/>
        <w:jc w:val="both"/>
        <w:rPr>
          <w:sz w:val="28"/>
          <w:szCs w:val="28"/>
        </w:rPr>
      </w:pPr>
      <w:r w:rsidRPr="00646552">
        <w:rPr>
          <w:sz w:val="28"/>
          <w:szCs w:val="28"/>
        </w:rPr>
        <w:t>Об опасностях, подстерегающих пользователей глобальной сети, известно практически всем. Интернет – особый виртуальный мир со своими законами, преступниками и теми, кто охраняет в нем порядок. Он неразрывно связан с реальным миром и уже неотделим от него, вот почему вопрос безопасности в интернете с каждым днем встает все острее.</w:t>
      </w:r>
    </w:p>
    <w:p w:rsidR="00646552" w:rsidRPr="00646552" w:rsidRDefault="00646552" w:rsidP="00646552">
      <w:pPr>
        <w:pStyle w:val="a3"/>
        <w:spacing w:before="0" w:beforeAutospacing="0" w:after="0" w:afterAutospacing="0" w:line="276" w:lineRule="auto"/>
        <w:ind w:firstLine="709"/>
        <w:jc w:val="both"/>
        <w:rPr>
          <w:sz w:val="28"/>
          <w:szCs w:val="28"/>
        </w:rPr>
      </w:pPr>
      <w:r w:rsidRPr="00646552">
        <w:rPr>
          <w:sz w:val="28"/>
          <w:szCs w:val="28"/>
        </w:rPr>
        <w:t>День безопасного интернета существует не только для специалистов. Это повод для родителей задуматься о том, насколько защищены от всего негативного их дети, как интернет влияет на них и что можно сделать, чтобы это влияние было только положительным.</w:t>
      </w:r>
    </w:p>
    <w:p w:rsidR="00612885" w:rsidRDefault="00612885" w:rsidP="00E44C28">
      <w:pPr>
        <w:pStyle w:val="a3"/>
        <w:shd w:val="clear" w:color="auto" w:fill="FFFFFF"/>
        <w:spacing w:before="0" w:beforeAutospacing="0" w:after="0" w:afterAutospacing="0"/>
        <w:ind w:firstLine="709"/>
        <w:jc w:val="both"/>
        <w:rPr>
          <w:sz w:val="28"/>
          <w:szCs w:val="28"/>
        </w:rPr>
      </w:pPr>
    </w:p>
    <w:p w:rsidR="00366F99" w:rsidRPr="00B32A44" w:rsidRDefault="00154DF0" w:rsidP="00366F99">
      <w:pPr>
        <w:pStyle w:val="a3"/>
        <w:shd w:val="clear" w:color="auto" w:fill="FFFFFF"/>
        <w:spacing w:after="0" w:line="276" w:lineRule="auto"/>
        <w:jc w:val="center"/>
        <w:rPr>
          <w:b/>
          <w:color w:val="1F3864" w:themeColor="accent5" w:themeShade="80"/>
          <w:sz w:val="28"/>
          <w:szCs w:val="28"/>
        </w:rPr>
      </w:pPr>
      <w:r w:rsidRPr="00B32A44">
        <w:rPr>
          <w:b/>
          <w:noProof/>
          <w:color w:val="1F3864" w:themeColor="accent5" w:themeShade="80"/>
          <w:sz w:val="28"/>
          <w:szCs w:val="28"/>
        </w:rPr>
        <mc:AlternateContent>
          <mc:Choice Requires="wps">
            <w:drawing>
              <wp:anchor distT="0" distB="0" distL="114300" distR="114300" simplePos="0" relativeHeight="251659264" behindDoc="0" locked="0" layoutInCell="1" allowOverlap="1" wp14:anchorId="4CE22257" wp14:editId="1A4C4B75">
                <wp:simplePos x="0" y="0"/>
                <wp:positionH relativeFrom="column">
                  <wp:posOffset>2884170</wp:posOffset>
                </wp:positionH>
                <wp:positionV relativeFrom="paragraph">
                  <wp:posOffset>628015</wp:posOffset>
                </wp:positionV>
                <wp:extent cx="484632" cy="978408"/>
                <wp:effectExtent l="19050" t="0" r="10795" b="31750"/>
                <wp:wrapNone/>
                <wp:docPr id="11" name="Стрелка вниз 11"/>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chemeClr val="accent5">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BB80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27.1pt;margin-top:49.4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" adj="16250" fillcolor="#2f5496 [2408]" strokecolor="#c00000" strokeweight="1pt"/>
            </w:pict>
          </mc:Fallback>
        </mc:AlternateContent>
      </w:r>
      <w:r w:rsidRPr="00B32A44">
        <w:rPr>
          <w:b/>
          <w:color w:val="1F3864" w:themeColor="accent5" w:themeShade="80"/>
          <w:sz w:val="32"/>
          <w:szCs w:val="32"/>
        </w:rPr>
        <w:t>П</w:t>
      </w:r>
      <w:r w:rsidR="00E44C28" w:rsidRPr="00B32A44">
        <w:rPr>
          <w:b/>
          <w:color w:val="1F3864" w:themeColor="accent5" w:themeShade="80"/>
          <w:sz w:val="32"/>
          <w:szCs w:val="32"/>
        </w:rPr>
        <w:t xml:space="preserve">амятка </w:t>
      </w:r>
      <w:r w:rsidR="00366F99" w:rsidRPr="00B32A44">
        <w:rPr>
          <w:b/>
          <w:color w:val="1F3864" w:themeColor="accent5" w:themeShade="80"/>
          <w:sz w:val="32"/>
          <w:szCs w:val="32"/>
        </w:rPr>
        <w:t>«Интернет-мошенничество»</w:t>
      </w:r>
    </w:p>
    <w:p w:rsidR="00E44C28" w:rsidRPr="00E44C28" w:rsidRDefault="00E44C28" w:rsidP="00E44C28">
      <w:pPr>
        <w:pStyle w:val="a3"/>
        <w:shd w:val="clear" w:color="auto" w:fill="FFFFFF"/>
        <w:spacing w:after="0" w:line="276" w:lineRule="auto"/>
        <w:jc w:val="center"/>
        <w:rPr>
          <w:b/>
          <w:color w:val="C00000"/>
          <w:sz w:val="32"/>
          <w:szCs w:val="32"/>
        </w:rPr>
      </w:pPr>
    </w:p>
    <w:p w:rsidR="00154DF0" w:rsidRDefault="00154DF0" w:rsidP="00E44C28">
      <w:pPr>
        <w:pStyle w:val="a3"/>
        <w:shd w:val="clear" w:color="auto" w:fill="FFFFFF"/>
        <w:spacing w:after="0" w:line="276" w:lineRule="auto"/>
        <w:ind w:firstLine="709"/>
        <w:jc w:val="both"/>
        <w:rPr>
          <w:b/>
          <w:sz w:val="28"/>
          <w:szCs w:val="28"/>
        </w:rPr>
      </w:pPr>
    </w:p>
    <w:p w:rsidR="00E44C28" w:rsidRPr="00154DF0" w:rsidRDefault="00E44C28" w:rsidP="00154DF0">
      <w:pPr>
        <w:pStyle w:val="a3"/>
        <w:shd w:val="clear" w:color="auto" w:fill="FFFFFF"/>
        <w:jc w:val="both"/>
        <w:rPr>
          <w:b/>
          <w:sz w:val="28"/>
          <w:szCs w:val="28"/>
        </w:rPr>
      </w:pPr>
      <w:r w:rsidRPr="00154DF0">
        <w:rPr>
          <w:b/>
          <w:sz w:val="28"/>
          <w:szCs w:val="28"/>
        </w:rPr>
        <w:lastRenderedPageBreak/>
        <w:t>СИТУАЦИЯ 1</w:t>
      </w:r>
      <w:r w:rsidR="00154DF0">
        <w:rPr>
          <w:noProof/>
          <w:sz w:val="28"/>
          <w:szCs w:val="28"/>
        </w:rPr>
        <w:drawing>
          <wp:inline distT="0" distB="0" distL="0" distR="0" wp14:anchorId="18760B4B" wp14:editId="039BEBC1">
            <wp:extent cx="6164580" cy="3573145"/>
            <wp:effectExtent l="19050" t="19050" r="26670" b="27305"/>
            <wp:docPr id="4" name="Рисунок 4" descr="C:\Users\Metodist\Desktop\fbb9f68e57c56f8c6d002eed232210eb887d0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fbb9f68e57c56f8c6d002eed232210eb887d0ed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175" cy="3573490"/>
                    </a:xfrm>
                    <a:prstGeom prst="rect">
                      <a:avLst/>
                    </a:prstGeom>
                    <a:noFill/>
                    <a:ln>
                      <a:solidFill>
                        <a:schemeClr val="tx1"/>
                      </a:solidFill>
                    </a:ln>
                  </pic:spPr>
                </pic:pic>
              </a:graphicData>
            </a:graphic>
          </wp:inline>
        </w:drawing>
      </w:r>
    </w:p>
    <w:p w:rsid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 xml:space="preserve">В последние годы широкую популярность получили </w:t>
      </w:r>
      <w:r w:rsidR="00883AEB">
        <w:rPr>
          <w:sz w:val="28"/>
          <w:szCs w:val="28"/>
        </w:rPr>
        <w:t>СМС</w:t>
      </w:r>
      <w:r w:rsidRPr="00E44C28">
        <w:rPr>
          <w:sz w:val="28"/>
          <w:szCs w:val="28"/>
        </w:rPr>
        <w:t>-рассылки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154DF0" w:rsidRPr="00154DF0" w:rsidRDefault="00154DF0"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154DF0" w:rsidRPr="00154DF0" w:rsidRDefault="00154DF0" w:rsidP="00E44C28">
      <w:pPr>
        <w:pStyle w:val="a3"/>
        <w:shd w:val="clear" w:color="auto" w:fill="FFFFFF"/>
        <w:spacing w:before="0" w:beforeAutospacing="0" w:after="0" w:afterAutospacing="0"/>
        <w:ind w:firstLine="709"/>
        <w:jc w:val="both"/>
        <w:rPr>
          <w:sz w:val="6"/>
          <w:szCs w:val="6"/>
        </w:rPr>
      </w:pPr>
    </w:p>
    <w:p w:rsid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154DF0" w:rsidRPr="00154DF0" w:rsidRDefault="00154DF0"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154DF0" w:rsidRPr="00154DF0" w:rsidRDefault="00154DF0"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lastRenderedPageBreak/>
        <w:t>Будьте бдительны и помните о том, что для того, чтобы что-то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154DF0" w:rsidRDefault="00154DF0" w:rsidP="00E44C28">
      <w:pPr>
        <w:pStyle w:val="a3"/>
        <w:shd w:val="clear" w:color="auto" w:fill="FFFFFF"/>
        <w:spacing w:before="0" w:beforeAutospacing="0" w:after="0" w:afterAutospacing="0"/>
        <w:ind w:firstLine="709"/>
        <w:jc w:val="both"/>
        <w:rPr>
          <w:sz w:val="28"/>
          <w:szCs w:val="28"/>
        </w:rPr>
      </w:pPr>
    </w:p>
    <w:p w:rsidR="00E44C28" w:rsidRPr="00154DF0" w:rsidRDefault="00E44C28" w:rsidP="00154DF0">
      <w:pPr>
        <w:pStyle w:val="a3"/>
        <w:shd w:val="clear" w:color="auto" w:fill="FFFFFF"/>
        <w:spacing w:before="0" w:beforeAutospacing="0" w:after="0" w:afterAutospacing="0"/>
        <w:jc w:val="both"/>
        <w:rPr>
          <w:b/>
          <w:sz w:val="28"/>
          <w:szCs w:val="28"/>
        </w:rPr>
      </w:pPr>
      <w:r w:rsidRPr="00154DF0">
        <w:rPr>
          <w:b/>
          <w:sz w:val="28"/>
          <w:szCs w:val="28"/>
        </w:rPr>
        <w:t>СИТУАЦИЯ 2</w:t>
      </w:r>
    </w:p>
    <w:p w:rsidR="00E44C28" w:rsidRPr="00E44C28" w:rsidRDefault="00E44C28" w:rsidP="00154DF0">
      <w:pPr>
        <w:pStyle w:val="a3"/>
        <w:shd w:val="clear" w:color="auto" w:fill="FFFFFF"/>
        <w:spacing w:before="0" w:beforeAutospacing="0" w:after="0" w:afterAutospacing="0"/>
        <w:jc w:val="both"/>
        <w:rPr>
          <w:sz w:val="28"/>
          <w:szCs w:val="28"/>
        </w:rPr>
      </w:pPr>
      <w:r>
        <w:rPr>
          <w:noProof/>
          <w:sz w:val="28"/>
          <w:szCs w:val="28"/>
        </w:rPr>
        <w:drawing>
          <wp:inline distT="0" distB="0" distL="0" distR="0" wp14:anchorId="0393F6E7" wp14:editId="5E73AF04">
            <wp:extent cx="6156960" cy="4058603"/>
            <wp:effectExtent l="0" t="0" r="0" b="0"/>
            <wp:docPr id="5" name="Рисунок 5" descr="C:\Users\Metodist\Desktop\c3109add8dc3f7fffd3f1caade2be95174177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c3109add8dc3f7fffd3f1caade2be9517417789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3942" cy="4076389"/>
                    </a:xfrm>
                    <a:prstGeom prst="rect">
                      <a:avLst/>
                    </a:prstGeom>
                    <a:noFill/>
                    <a:ln>
                      <a:noFill/>
                    </a:ln>
                  </pic:spPr>
                </pic:pic>
              </a:graphicData>
            </a:graphic>
          </wp:inline>
        </w:drawing>
      </w:r>
    </w:p>
    <w:p w:rsidR="00154DF0" w:rsidRPr="00154DF0" w:rsidRDefault="00154DF0"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 xml:space="preserve">Нередки случаи мошенничеств, связанных с деятельностью Интернет-магазинов и сайтов по продаже авиабилетов. Чем привлекают потенциальных жертв мошенники? Прежде всего </w:t>
      </w:r>
      <w:r w:rsidR="00842A56" w:rsidRPr="00842A56">
        <w:rPr>
          <w:sz w:val="28"/>
          <w:szCs w:val="28"/>
        </w:rPr>
        <w:t>–</w:t>
      </w:r>
      <w:r w:rsidRPr="00E44C28">
        <w:rPr>
          <w:sz w:val="28"/>
          <w:szCs w:val="28"/>
        </w:rPr>
        <w:t xml:space="preserve">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154DF0" w:rsidRPr="00154DF0" w:rsidRDefault="00154DF0"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 xml:space="preserve">Если вы хотите купить товар по предоплате помните, что серьезные Интернет-магазины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w:t>
      </w:r>
      <w:r w:rsidRPr="00E44C28">
        <w:rPr>
          <w:sz w:val="28"/>
          <w:szCs w:val="28"/>
        </w:rPr>
        <w:lastRenderedPageBreak/>
        <w:t>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154DF0" w:rsidRDefault="00154DF0" w:rsidP="00E44C28">
      <w:pPr>
        <w:pStyle w:val="a3"/>
        <w:shd w:val="clear" w:color="auto" w:fill="FFFFFF"/>
        <w:spacing w:before="0" w:beforeAutospacing="0" w:after="0" w:afterAutospacing="0"/>
        <w:ind w:firstLine="709"/>
        <w:jc w:val="both"/>
        <w:rPr>
          <w:sz w:val="28"/>
          <w:szCs w:val="28"/>
        </w:rPr>
      </w:pPr>
    </w:p>
    <w:p w:rsidR="00E44C28" w:rsidRPr="00154DF0" w:rsidRDefault="00E44C28" w:rsidP="00154DF0">
      <w:pPr>
        <w:pStyle w:val="a3"/>
        <w:shd w:val="clear" w:color="auto" w:fill="FFFFFF"/>
        <w:spacing w:before="0" w:beforeAutospacing="0" w:after="0" w:afterAutospacing="0"/>
        <w:jc w:val="both"/>
        <w:rPr>
          <w:b/>
          <w:sz w:val="28"/>
          <w:szCs w:val="28"/>
        </w:rPr>
      </w:pPr>
      <w:r w:rsidRPr="00154DF0">
        <w:rPr>
          <w:b/>
          <w:sz w:val="28"/>
          <w:szCs w:val="28"/>
        </w:rPr>
        <w:t>СИТУАЦИЯ 3</w:t>
      </w:r>
    </w:p>
    <w:p w:rsidR="00E44C28" w:rsidRPr="00E44C28" w:rsidRDefault="00E44C28" w:rsidP="00154DF0">
      <w:pPr>
        <w:pStyle w:val="a3"/>
        <w:shd w:val="clear" w:color="auto" w:fill="FFFFFF"/>
        <w:spacing w:before="0" w:beforeAutospacing="0" w:after="0" w:afterAutospacing="0"/>
        <w:jc w:val="both"/>
        <w:rPr>
          <w:sz w:val="28"/>
          <w:szCs w:val="28"/>
        </w:rPr>
      </w:pPr>
      <w:r>
        <w:rPr>
          <w:noProof/>
          <w:sz w:val="28"/>
          <w:szCs w:val="28"/>
        </w:rPr>
        <w:drawing>
          <wp:inline distT="0" distB="0" distL="0" distR="0">
            <wp:extent cx="6156960" cy="3916680"/>
            <wp:effectExtent l="19050" t="19050" r="15240" b="26670"/>
            <wp:docPr id="6" name="Рисунок 6" descr="C:\Users\Metodist\Desktop\65cc753a569812dd92f52fa2a8693543039f6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65cc753a569812dd92f52fa2a8693543039f6ec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960" cy="3916680"/>
                    </a:xfrm>
                    <a:prstGeom prst="rect">
                      <a:avLst/>
                    </a:prstGeom>
                    <a:noFill/>
                    <a:ln>
                      <a:solidFill>
                        <a:schemeClr val="tx1"/>
                      </a:solidFill>
                    </a:ln>
                  </pic:spPr>
                </pic:pic>
              </a:graphicData>
            </a:graphic>
          </wp:inline>
        </w:drawing>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 xml:space="preserve">Заметно участились случаи рассылки </w:t>
      </w:r>
      <w:r w:rsidR="00842A56">
        <w:rPr>
          <w:sz w:val="28"/>
          <w:szCs w:val="28"/>
        </w:rPr>
        <w:t>СМС</w:t>
      </w:r>
      <w:r w:rsidRPr="00E44C28">
        <w:rPr>
          <w:sz w:val="28"/>
          <w:szCs w:val="28"/>
        </w:rPr>
        <w:t>-сообщений,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w:t>
      </w:r>
      <w:r w:rsidR="00842A56">
        <w:rPr>
          <w:sz w:val="28"/>
          <w:szCs w:val="28"/>
        </w:rPr>
        <w:t>-</w:t>
      </w:r>
      <w:r w:rsidRPr="00E44C28">
        <w:rPr>
          <w:sz w:val="28"/>
          <w:szCs w:val="28"/>
        </w:rPr>
        <w:t xml:space="preserve">то не в порядке, если вы получили </w:t>
      </w:r>
      <w:r w:rsidR="00842A56">
        <w:rPr>
          <w:sz w:val="28"/>
          <w:szCs w:val="28"/>
        </w:rPr>
        <w:t>СМС</w:t>
      </w:r>
      <w:r w:rsidRPr="00E44C28">
        <w:rPr>
          <w:sz w:val="28"/>
          <w:szCs w:val="28"/>
        </w:rPr>
        <w:t xml:space="preserve">-уведомление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w:t>
      </w:r>
      <w:r w:rsidR="00E77856">
        <w:rPr>
          <w:sz w:val="28"/>
          <w:szCs w:val="28"/>
        </w:rPr>
        <w:t>СМС</w:t>
      </w:r>
      <w:r w:rsidRPr="00E44C28">
        <w:rPr>
          <w:sz w:val="28"/>
          <w:szCs w:val="28"/>
        </w:rPr>
        <w:t>-уведомлении, за это может взиматься дополнительная плата.</w:t>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154DF0" w:rsidRDefault="00E44C28" w:rsidP="00154DF0">
      <w:pPr>
        <w:pStyle w:val="a3"/>
        <w:shd w:val="clear" w:color="auto" w:fill="FFFFFF"/>
        <w:spacing w:before="0" w:beforeAutospacing="0" w:after="0" w:afterAutospacing="0"/>
        <w:jc w:val="both"/>
        <w:rPr>
          <w:b/>
          <w:sz w:val="28"/>
          <w:szCs w:val="28"/>
        </w:rPr>
      </w:pPr>
      <w:r w:rsidRPr="00154DF0">
        <w:rPr>
          <w:b/>
          <w:sz w:val="28"/>
          <w:szCs w:val="28"/>
        </w:rPr>
        <w:t>СИТУАЦИЯ 4</w:t>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E44C28" w:rsidRDefault="00E44C28" w:rsidP="00E44C28">
      <w:pPr>
        <w:pStyle w:val="a3"/>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6210300" cy="4419600"/>
            <wp:effectExtent l="19050" t="19050" r="19050" b="19050"/>
            <wp:docPr id="7" name="Рисунок 7" descr="C:\Users\Metodist\Desktop\0b49da1f944980977423c624d325eec6b4f5d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esktop\0b49da1f944980977423c624d325eec6b4f5de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4419600"/>
                    </a:xfrm>
                    <a:prstGeom prst="rect">
                      <a:avLst/>
                    </a:prstGeom>
                    <a:noFill/>
                    <a:ln w="3175">
                      <a:solidFill>
                        <a:schemeClr val="tx1"/>
                      </a:solidFill>
                    </a:ln>
                  </pic:spPr>
                </pic:pic>
              </a:graphicData>
            </a:graphic>
          </wp:inline>
        </w:drawing>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Один из популярных способов мошенничеств, основанных на доверии связан с размещением объявлений о продаже товаров на электронных досках объявлений и интернет-аукционах.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Интернет-поиском.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154DF0" w:rsidRDefault="00E44C28" w:rsidP="00154DF0">
      <w:pPr>
        <w:pStyle w:val="a3"/>
        <w:shd w:val="clear" w:color="auto" w:fill="FFFFFF"/>
        <w:spacing w:before="0" w:beforeAutospacing="0" w:after="0" w:afterAutospacing="0"/>
        <w:jc w:val="both"/>
        <w:rPr>
          <w:b/>
          <w:sz w:val="28"/>
          <w:szCs w:val="28"/>
        </w:rPr>
      </w:pPr>
      <w:r w:rsidRPr="00154DF0">
        <w:rPr>
          <w:b/>
          <w:sz w:val="28"/>
          <w:szCs w:val="28"/>
        </w:rPr>
        <w:t>СИТУАЦИЯ 5</w:t>
      </w:r>
    </w:p>
    <w:p w:rsidR="00E44C28" w:rsidRPr="00E44C28" w:rsidRDefault="00E44C28" w:rsidP="00154DF0">
      <w:pPr>
        <w:pStyle w:val="a3"/>
        <w:shd w:val="clear" w:color="auto" w:fill="FFFFFF"/>
        <w:spacing w:before="0" w:beforeAutospacing="0" w:after="0" w:afterAutospacing="0"/>
        <w:jc w:val="both"/>
        <w:rPr>
          <w:sz w:val="28"/>
          <w:szCs w:val="28"/>
        </w:rPr>
      </w:pPr>
      <w:r>
        <w:rPr>
          <w:noProof/>
          <w:sz w:val="28"/>
          <w:szCs w:val="28"/>
        </w:rPr>
        <w:drawing>
          <wp:inline distT="0" distB="0" distL="0" distR="0">
            <wp:extent cx="6103620" cy="3371930"/>
            <wp:effectExtent l="0" t="0" r="0" b="0"/>
            <wp:docPr id="8" name="Рисунок 8" descr="C:\Users\Metodist\Desktop\9eb2679615514c8702a7aa43211c02a18294c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esktop\9eb2679615514c8702a7aa43211c02a18294c8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839" cy="3383652"/>
                    </a:xfrm>
                    <a:prstGeom prst="rect">
                      <a:avLst/>
                    </a:prstGeom>
                    <a:noFill/>
                    <a:ln>
                      <a:noFill/>
                    </a:ln>
                  </pic:spPr>
                </pic:pic>
              </a:graphicData>
            </a:graphic>
          </wp:inline>
        </w:drawing>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E44C28" w:rsidRPr="00154DF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154DF0" w:rsidRDefault="00E44C28" w:rsidP="00154DF0">
      <w:pPr>
        <w:pStyle w:val="a3"/>
        <w:shd w:val="clear" w:color="auto" w:fill="FFFFFF"/>
        <w:spacing w:before="0" w:beforeAutospacing="0" w:after="0" w:afterAutospacing="0"/>
        <w:jc w:val="both"/>
        <w:rPr>
          <w:b/>
          <w:sz w:val="28"/>
          <w:szCs w:val="28"/>
        </w:rPr>
      </w:pPr>
      <w:r w:rsidRPr="00154DF0">
        <w:rPr>
          <w:b/>
          <w:sz w:val="28"/>
          <w:szCs w:val="28"/>
        </w:rPr>
        <w:t xml:space="preserve">СИТУАЦИЯ 6 </w:t>
      </w:r>
    </w:p>
    <w:p w:rsidR="00E44C28" w:rsidRPr="00E44C28" w:rsidRDefault="00E44C28" w:rsidP="002B7130">
      <w:pPr>
        <w:pStyle w:val="a3"/>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6212174" cy="3832860"/>
            <wp:effectExtent l="0" t="0" r="0" b="0"/>
            <wp:docPr id="9" name="Рисунок 9" descr="C:\Users\Metodist\Desktop\e8b045961994630e30311d8562e64399fab2e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esktop\e8b045961994630e30311d8562e64399fab2eb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8571" cy="3873827"/>
                    </a:xfrm>
                    <a:prstGeom prst="rect">
                      <a:avLst/>
                    </a:prstGeom>
                    <a:noFill/>
                    <a:ln>
                      <a:noFill/>
                    </a:ln>
                  </pic:spPr>
                </pic:pic>
              </a:graphicData>
            </a:graphic>
          </wp:inline>
        </w:drawing>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Если вы получили СМС или ММС</w:t>
      </w:r>
      <w:r w:rsidR="0096705C">
        <w:rPr>
          <w:sz w:val="28"/>
          <w:szCs w:val="28"/>
        </w:rPr>
        <w:t>-</w:t>
      </w:r>
      <w:r w:rsidRPr="00E44C28">
        <w:rPr>
          <w:sz w:val="28"/>
          <w:szCs w:val="28"/>
        </w:rPr>
        <w:t>сообщение со ссылкой на скачивание открытки, музыки, картинки или какой-нибудь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2B7130" w:rsidRPr="002B7130" w:rsidRDefault="002B7130"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Посмотрите, с какого номера было отправлено вам сообщение. Даже если сообщение прислал кто-то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rsidR="00E44C28" w:rsidRPr="002B7130" w:rsidRDefault="00E44C28" w:rsidP="00E44C28">
      <w:pPr>
        <w:pStyle w:val="a3"/>
        <w:shd w:val="clear" w:color="auto" w:fill="FFFFFF"/>
        <w:spacing w:before="0" w:beforeAutospacing="0" w:after="0" w:afterAutospacing="0"/>
        <w:ind w:firstLine="709"/>
        <w:jc w:val="both"/>
        <w:rPr>
          <w:sz w:val="6"/>
          <w:szCs w:val="6"/>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 xml:space="preserve">Помните, что установка антивирусного программного обеспечения на мобильное устройство </w:t>
      </w:r>
      <w:r w:rsidR="001B2D6E" w:rsidRPr="001B2D6E">
        <w:rPr>
          <w:sz w:val="28"/>
          <w:szCs w:val="28"/>
        </w:rPr>
        <w:t>–</w:t>
      </w:r>
      <w:r w:rsidRPr="00E44C28">
        <w:rPr>
          <w:sz w:val="28"/>
          <w:szCs w:val="28"/>
        </w:rPr>
        <w:t xml:space="preserve"> это не</w:t>
      </w:r>
      <w:r w:rsidR="006A7AA7">
        <w:rPr>
          <w:sz w:val="28"/>
          <w:szCs w:val="28"/>
        </w:rPr>
        <w:t xml:space="preserve"> </w:t>
      </w:r>
      <w:r w:rsidRPr="00E44C28">
        <w:rPr>
          <w:sz w:val="28"/>
          <w:szCs w:val="28"/>
        </w:rPr>
        <w:t>прихоть, а мера позволяющая повысить вашу безопасность.</w:t>
      </w:r>
      <w:r w:rsidRPr="00E44C28">
        <w:rPr>
          <w:noProof/>
          <w:sz w:val="28"/>
          <w:szCs w:val="28"/>
        </w:rPr>
        <w:t xml:space="preserve"> </w:t>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2B7130" w:rsidRDefault="00E44C28" w:rsidP="002B7130">
      <w:pPr>
        <w:pStyle w:val="a3"/>
        <w:shd w:val="clear" w:color="auto" w:fill="FFFFFF"/>
        <w:spacing w:before="0" w:beforeAutospacing="0" w:after="0" w:afterAutospacing="0"/>
        <w:ind w:firstLine="709"/>
        <w:jc w:val="both"/>
        <w:rPr>
          <w:b/>
          <w:sz w:val="28"/>
          <w:szCs w:val="28"/>
        </w:rPr>
      </w:pPr>
      <w:r w:rsidRPr="002B7130">
        <w:rPr>
          <w:b/>
          <w:sz w:val="28"/>
          <w:szCs w:val="28"/>
        </w:rPr>
        <w:t>СИТУАЦИЯ 7</w:t>
      </w:r>
    </w:p>
    <w:p w:rsidR="002B7130" w:rsidRPr="00E44C28" w:rsidRDefault="002B7130" w:rsidP="002B7130">
      <w:pPr>
        <w:pStyle w:val="a3"/>
        <w:shd w:val="clear" w:color="auto" w:fill="FFFFFF"/>
        <w:spacing w:before="0" w:beforeAutospacing="0" w:after="0" w:afterAutospacing="0"/>
        <w:ind w:firstLine="709"/>
        <w:jc w:val="both"/>
        <w:rPr>
          <w:sz w:val="28"/>
          <w:szCs w:val="28"/>
        </w:rPr>
      </w:pPr>
      <w:r w:rsidRPr="00E44C28">
        <w:rPr>
          <w:sz w:val="28"/>
          <w:szCs w:val="28"/>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2B7130" w:rsidRPr="006A7AA7" w:rsidRDefault="002B7130" w:rsidP="002B7130">
      <w:pPr>
        <w:pStyle w:val="a3"/>
        <w:shd w:val="clear" w:color="auto" w:fill="FFFFFF"/>
        <w:spacing w:before="0" w:beforeAutospacing="0" w:after="0" w:afterAutospacing="0"/>
        <w:ind w:firstLine="709"/>
        <w:jc w:val="both"/>
        <w:rPr>
          <w:sz w:val="6"/>
          <w:szCs w:val="6"/>
        </w:rPr>
      </w:pPr>
    </w:p>
    <w:p w:rsidR="002B7130" w:rsidRPr="00E44C28" w:rsidRDefault="002B7130" w:rsidP="002B7130">
      <w:pPr>
        <w:pStyle w:val="a3"/>
        <w:shd w:val="clear" w:color="auto" w:fill="FFFFFF"/>
        <w:spacing w:before="0" w:beforeAutospacing="0" w:after="0" w:afterAutospacing="0"/>
        <w:ind w:firstLine="709"/>
        <w:jc w:val="both"/>
        <w:rPr>
          <w:sz w:val="28"/>
          <w:szCs w:val="28"/>
        </w:rPr>
      </w:pPr>
      <w:r w:rsidRPr="00E44C28">
        <w:rPr>
          <w:sz w:val="28"/>
          <w:szCs w:val="28"/>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r w:rsidRPr="00E44C28">
        <w:rPr>
          <w:noProof/>
          <w:sz w:val="28"/>
          <w:szCs w:val="28"/>
        </w:rPr>
        <w:t xml:space="preserve"> </w:t>
      </w:r>
    </w:p>
    <w:p w:rsidR="00E44C28" w:rsidRPr="002B7130" w:rsidRDefault="00E44C28" w:rsidP="00E44C28">
      <w:pPr>
        <w:pStyle w:val="a3"/>
        <w:shd w:val="clear" w:color="auto" w:fill="FFFFFF"/>
        <w:spacing w:before="0" w:beforeAutospacing="0" w:after="0" w:afterAutospacing="0"/>
        <w:ind w:firstLine="709"/>
        <w:jc w:val="both"/>
        <w:rPr>
          <w:b/>
          <w:sz w:val="28"/>
          <w:szCs w:val="28"/>
        </w:rPr>
      </w:pPr>
    </w:p>
    <w:p w:rsidR="00E44C28" w:rsidRPr="00E44C28" w:rsidRDefault="00E44C28" w:rsidP="002B7130">
      <w:pPr>
        <w:pStyle w:val="a3"/>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6156613" cy="3764280"/>
            <wp:effectExtent l="0" t="0" r="0" b="7620"/>
            <wp:docPr id="10" name="Рисунок 10" descr="C:\Users\Metodist\Desktop\dce87a4e78b2865b22dffd15d108a9fbc306d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ist\Desktop\dce87a4e78b2865b22dffd15d108a9fbc306d5b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522" cy="3785624"/>
                    </a:xfrm>
                    <a:prstGeom prst="rect">
                      <a:avLst/>
                    </a:prstGeom>
                    <a:noFill/>
                    <a:ln>
                      <a:noFill/>
                    </a:ln>
                  </pic:spPr>
                </pic:pic>
              </a:graphicData>
            </a:graphic>
          </wp:inline>
        </w:drawing>
      </w:r>
    </w:p>
    <w:p w:rsidR="00E44C28" w:rsidRPr="00E44C28" w:rsidRDefault="00E44C28" w:rsidP="00E44C28">
      <w:pPr>
        <w:pStyle w:val="a3"/>
        <w:shd w:val="clear" w:color="auto" w:fill="FFFFFF"/>
        <w:spacing w:before="0" w:beforeAutospacing="0" w:after="0" w:afterAutospacing="0"/>
        <w:ind w:firstLine="709"/>
        <w:jc w:val="both"/>
        <w:rPr>
          <w:sz w:val="28"/>
          <w:szCs w:val="28"/>
        </w:rPr>
      </w:pPr>
    </w:p>
    <w:p w:rsidR="00E44C28" w:rsidRP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аудиотрансляции, равно как и логи</w:t>
      </w:r>
      <w:r w:rsidR="007E7D86">
        <w:rPr>
          <w:sz w:val="28"/>
          <w:szCs w:val="28"/>
        </w:rPr>
        <w:t>н</w:t>
      </w:r>
      <w:r w:rsidRPr="00E44C28">
        <w:rPr>
          <w:sz w:val="28"/>
          <w:szCs w:val="28"/>
        </w:rPr>
        <w:t xml:space="preserve"> вашей сетевой переписки, могут быть сохранены злоумышленниками и впоследствии использованы в противоправных целях.</w:t>
      </w:r>
    </w:p>
    <w:p w:rsidR="00E44C28" w:rsidRPr="002B7130" w:rsidRDefault="00E44C28" w:rsidP="00E44C28">
      <w:pPr>
        <w:pStyle w:val="a3"/>
        <w:shd w:val="clear" w:color="auto" w:fill="FFFFFF"/>
        <w:spacing w:before="0" w:beforeAutospacing="0" w:after="0" w:afterAutospacing="0"/>
        <w:ind w:firstLine="709"/>
        <w:jc w:val="both"/>
        <w:rPr>
          <w:sz w:val="6"/>
          <w:szCs w:val="6"/>
        </w:rPr>
      </w:pPr>
    </w:p>
    <w:p w:rsidR="00E44C28" w:rsidRDefault="00E44C28" w:rsidP="00E44C28">
      <w:pPr>
        <w:pStyle w:val="a3"/>
        <w:shd w:val="clear" w:color="auto" w:fill="FFFFFF"/>
        <w:spacing w:before="0" w:beforeAutospacing="0" w:after="0" w:afterAutospacing="0"/>
        <w:ind w:firstLine="709"/>
        <w:jc w:val="both"/>
        <w:rPr>
          <w:sz w:val="28"/>
          <w:szCs w:val="28"/>
        </w:rPr>
      </w:pPr>
      <w:r w:rsidRPr="00E44C28">
        <w:rPr>
          <w:sz w:val="28"/>
          <w:szCs w:val="28"/>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r w:rsidR="00486A24">
        <w:rPr>
          <w:sz w:val="28"/>
          <w:szCs w:val="28"/>
        </w:rPr>
        <w:t xml:space="preserve"> [2].</w:t>
      </w:r>
    </w:p>
    <w:p w:rsidR="002B7130" w:rsidRDefault="002B7130" w:rsidP="00E44C28">
      <w:pPr>
        <w:pStyle w:val="a3"/>
        <w:shd w:val="clear" w:color="auto" w:fill="FFFFFF"/>
        <w:spacing w:before="0" w:beforeAutospacing="0" w:after="0" w:afterAutospacing="0"/>
        <w:ind w:firstLine="709"/>
        <w:jc w:val="both"/>
        <w:rPr>
          <w:rFonts w:asciiTheme="minorHAnsi" w:eastAsiaTheme="minorHAnsi" w:hAnsiTheme="minorHAnsi" w:cstheme="minorBidi"/>
          <w:sz w:val="22"/>
          <w:szCs w:val="22"/>
          <w:lang w:eastAsia="en-US"/>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76277A" w:rsidRDefault="0076277A" w:rsidP="00486A24">
      <w:pPr>
        <w:spacing w:after="0" w:line="240" w:lineRule="auto"/>
        <w:jc w:val="both"/>
        <w:rPr>
          <w:rFonts w:ascii="Times New Roman" w:hAnsi="Times New Roman" w:cs="Times New Roman"/>
          <w:b/>
          <w:sz w:val="24"/>
          <w:szCs w:val="24"/>
        </w:rPr>
      </w:pPr>
    </w:p>
    <w:p w:rsidR="00E54D7B" w:rsidRDefault="00E54D7B" w:rsidP="00486A24">
      <w:pPr>
        <w:spacing w:after="0" w:line="240" w:lineRule="auto"/>
        <w:jc w:val="both"/>
        <w:rPr>
          <w:rFonts w:ascii="Times New Roman" w:hAnsi="Times New Roman" w:cs="Times New Roman"/>
          <w:b/>
          <w:sz w:val="24"/>
          <w:szCs w:val="24"/>
        </w:rPr>
      </w:pPr>
    </w:p>
    <w:p w:rsidR="00E54D7B" w:rsidRDefault="00E54D7B" w:rsidP="00486A24">
      <w:pPr>
        <w:spacing w:after="0" w:line="240" w:lineRule="auto"/>
        <w:jc w:val="both"/>
        <w:rPr>
          <w:rFonts w:ascii="Times New Roman" w:hAnsi="Times New Roman" w:cs="Times New Roman"/>
          <w:b/>
          <w:sz w:val="24"/>
          <w:szCs w:val="24"/>
        </w:rPr>
      </w:pPr>
    </w:p>
    <w:p w:rsidR="00E54D7B" w:rsidRDefault="00E54D7B" w:rsidP="00486A24">
      <w:pPr>
        <w:spacing w:after="0" w:line="240" w:lineRule="auto"/>
        <w:jc w:val="both"/>
        <w:rPr>
          <w:rFonts w:ascii="Times New Roman" w:hAnsi="Times New Roman" w:cs="Times New Roman"/>
          <w:b/>
          <w:sz w:val="24"/>
          <w:szCs w:val="24"/>
        </w:rPr>
      </w:pPr>
    </w:p>
    <w:p w:rsidR="00486A24" w:rsidRDefault="00486A24" w:rsidP="00486A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Использованные источники:</w:t>
      </w:r>
    </w:p>
    <w:p w:rsidR="00486A24" w:rsidRDefault="00486A24" w:rsidP="00486A24">
      <w:pPr>
        <w:spacing w:after="0" w:line="240" w:lineRule="auto"/>
        <w:jc w:val="both"/>
        <w:rPr>
          <w:rFonts w:ascii="Times New Roman" w:hAnsi="Times New Roman" w:cs="Times New Roman"/>
          <w:b/>
          <w:sz w:val="16"/>
          <w:szCs w:val="16"/>
        </w:rPr>
      </w:pPr>
    </w:p>
    <w:p w:rsidR="00486A24" w:rsidRDefault="00486A24" w:rsidP="00486A24">
      <w:pPr>
        <w:spacing w:after="0" w:line="240" w:lineRule="auto"/>
        <w:rPr>
          <w:rFonts w:ascii="Times New Roman" w:hAnsi="Times New Roman" w:cs="Times New Roman"/>
          <w:sz w:val="24"/>
          <w:szCs w:val="24"/>
        </w:rPr>
      </w:pPr>
      <w:r>
        <w:rPr>
          <w:rFonts w:ascii="Times New Roman" w:hAnsi="Times New Roman" w:cs="Times New Roman"/>
          <w:sz w:val="24"/>
          <w:szCs w:val="24"/>
        </w:rPr>
        <w:t>1. Режим доступа:</w:t>
      </w:r>
      <w:r>
        <w:t xml:space="preserve"> </w:t>
      </w:r>
      <w:hyperlink r:id="rId14" w:history="1">
        <w:proofErr w:type="gramStart"/>
        <w:r w:rsidR="007E34AD" w:rsidRPr="007E34AD">
          <w:rPr>
            <w:color w:val="0000FF"/>
            <w:u w:val="single"/>
          </w:rPr>
          <w:t>https://www.nlb.by/content/events/289834/</w:t>
        </w:r>
      </w:hyperlink>
      <w:r w:rsidR="007E34AD">
        <w:t xml:space="preserve"> </w:t>
      </w:r>
      <w:hyperlink r:id="rId15" w:history="1">
        <w:r w:rsidRPr="00D939C6">
          <w:rPr>
            <w:rStyle w:val="a5"/>
            <w:rFonts w:ascii="Times New Roman" w:eastAsia="Times New Roman" w:hAnsi="Times New Roman" w:cs="Times New Roman"/>
            <w:sz w:val="24"/>
            <w:szCs w:val="24"/>
            <w:lang w:eastAsia="ru-RU"/>
          </w:rPr>
          <w:t xml:space="preserve"> </w:t>
        </w:r>
        <w:r w:rsidRPr="00D939C6">
          <w:rPr>
            <w:rStyle w:val="a5"/>
            <w:rFonts w:ascii="Times New Roman" w:hAnsi="Times New Roman" w:cs="Times New Roman"/>
            <w:sz w:val="24"/>
            <w:szCs w:val="24"/>
          </w:rPr>
          <w:t>–</w:t>
        </w:r>
        <w:proofErr w:type="gramEnd"/>
        <w:r w:rsidRPr="00D939C6">
          <w:rPr>
            <w:rStyle w:val="a5"/>
            <w:rFonts w:ascii="Times New Roman" w:hAnsi="Times New Roman" w:cs="Times New Roman"/>
            <w:sz w:val="24"/>
            <w:szCs w:val="24"/>
          </w:rPr>
          <w:t xml:space="preserve"> </w:t>
        </w:r>
        <w:r w:rsidRPr="00486A24">
          <w:rPr>
            <w:rStyle w:val="a5"/>
            <w:rFonts w:ascii="Times New Roman" w:hAnsi="Times New Roman" w:cs="Times New Roman"/>
            <w:color w:val="auto"/>
            <w:sz w:val="24"/>
            <w:szCs w:val="24"/>
          </w:rPr>
          <w:t xml:space="preserve">Дата доступа </w:t>
        </w:r>
        <w:r w:rsidR="00C13C66">
          <w:rPr>
            <w:rStyle w:val="a5"/>
            <w:rFonts w:ascii="Times New Roman" w:hAnsi="Times New Roman" w:cs="Times New Roman"/>
            <w:color w:val="auto"/>
            <w:sz w:val="24"/>
            <w:szCs w:val="24"/>
          </w:rPr>
          <w:t>2</w:t>
        </w:r>
        <w:r w:rsidR="00894EC3">
          <w:rPr>
            <w:rStyle w:val="a5"/>
            <w:rFonts w:ascii="Times New Roman" w:hAnsi="Times New Roman" w:cs="Times New Roman"/>
            <w:color w:val="auto"/>
            <w:sz w:val="24"/>
            <w:szCs w:val="24"/>
          </w:rPr>
          <w:t>9</w:t>
        </w:r>
        <w:r w:rsidRPr="00486A24">
          <w:rPr>
            <w:rStyle w:val="a5"/>
            <w:rFonts w:ascii="Times New Roman" w:hAnsi="Times New Roman" w:cs="Times New Roman"/>
            <w:color w:val="auto"/>
            <w:sz w:val="24"/>
            <w:szCs w:val="24"/>
          </w:rPr>
          <w:t>.01.20</w:t>
        </w:r>
      </w:hyperlink>
      <w:r>
        <w:rPr>
          <w:rFonts w:ascii="Times New Roman" w:eastAsia="Times New Roman" w:hAnsi="Times New Roman" w:cs="Times New Roman"/>
          <w:sz w:val="24"/>
          <w:szCs w:val="24"/>
          <w:lang w:eastAsia="ru-RU"/>
        </w:rPr>
        <w:t>2</w:t>
      </w:r>
      <w:r w:rsidR="00894EC3">
        <w:rPr>
          <w:rFonts w:ascii="Times New Roman" w:eastAsia="Times New Roman" w:hAnsi="Times New Roman" w:cs="Times New Roman"/>
          <w:sz w:val="24"/>
          <w:szCs w:val="24"/>
          <w:lang w:eastAsia="ru-RU"/>
        </w:rPr>
        <w:t>5</w:t>
      </w:r>
      <w:r>
        <w:rPr>
          <w:rFonts w:ascii="Times New Roman" w:hAnsi="Times New Roman" w:cs="Times New Roman"/>
          <w:sz w:val="24"/>
          <w:szCs w:val="24"/>
        </w:rPr>
        <w:t>.</w:t>
      </w:r>
    </w:p>
    <w:p w:rsidR="004A6850" w:rsidRDefault="00486A24" w:rsidP="0076277A">
      <w:pPr>
        <w:pStyle w:val="a3"/>
        <w:shd w:val="clear" w:color="auto" w:fill="FFFFFF"/>
        <w:spacing w:before="0" w:beforeAutospacing="0" w:after="0" w:afterAutospacing="0"/>
        <w:jc w:val="both"/>
        <w:rPr>
          <w:sz w:val="28"/>
          <w:szCs w:val="28"/>
        </w:rPr>
      </w:pPr>
      <w:r w:rsidRPr="00486A24">
        <w:t xml:space="preserve">2.Режим доступа: </w:t>
      </w:r>
      <w:hyperlink r:id="rId16" w:history="1">
        <w:r w:rsidRPr="00486A24">
          <w:rPr>
            <w:rStyle w:val="a5"/>
            <w:rFonts w:eastAsiaTheme="minorHAnsi"/>
            <w:lang w:eastAsia="en-US"/>
          </w:rPr>
          <w:t>https://mvd.gov.by/ru/page/upravlenie-po-raskrytiyu-prestuplenij-v-sfere-vysokih-tehnologij-upravlenie-k/internet-moshennichestvo-pamyatka-dlya-grazhdan</w:t>
        </w:r>
      </w:hyperlink>
      <w:r w:rsidRPr="00486A24">
        <w:rPr>
          <w:rFonts w:eastAsiaTheme="minorHAnsi"/>
          <w:color w:val="0000FF"/>
          <w:lang w:eastAsia="en-US"/>
        </w:rPr>
        <w:t xml:space="preserve"> </w:t>
      </w:r>
      <w:r w:rsidRPr="00486A24">
        <w:t xml:space="preserve">– Дата доступа </w:t>
      </w:r>
      <w:r w:rsidR="00C13C66">
        <w:t>2</w:t>
      </w:r>
      <w:r w:rsidR="00894EC3">
        <w:t>7</w:t>
      </w:r>
      <w:r w:rsidRPr="00486A24">
        <w:t>.01.20</w:t>
      </w:r>
      <w:r>
        <w:t>2</w:t>
      </w:r>
      <w:r w:rsidR="00894EC3">
        <w:t>5</w:t>
      </w:r>
      <w:bookmarkStart w:id="0" w:name="_GoBack"/>
      <w:bookmarkEnd w:id="0"/>
      <w:r w:rsidRPr="00486A24">
        <w:t>.</w:t>
      </w:r>
    </w:p>
    <w:sectPr w:rsidR="004A6850" w:rsidSect="001E675A">
      <w:pgSz w:w="11906" w:h="16838"/>
      <w:pgMar w:top="1276" w:right="991" w:bottom="1134" w:left="1134" w:header="708" w:footer="708" w:gutter="0"/>
      <w:pgBorders w:offsetFrom="page">
        <w:top w:val="thinThickThinSmallGap" w:sz="24" w:space="24" w:color="1F4E79" w:themeColor="accent1" w:themeShade="80"/>
        <w:left w:val="thinThickThinSmallGap" w:sz="24" w:space="24" w:color="1F4E79" w:themeColor="accent1" w:themeShade="80"/>
        <w:bottom w:val="thinThickThinSmallGap" w:sz="24" w:space="24" w:color="1F4E79" w:themeColor="accent1" w:themeShade="80"/>
        <w:right w:val="thinThickThinSmallGap" w:sz="24" w:space="24" w:color="1F4E79"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E71"/>
    <w:rsid w:val="00047025"/>
    <w:rsid w:val="00064E71"/>
    <w:rsid w:val="000722C1"/>
    <w:rsid w:val="000C1722"/>
    <w:rsid w:val="00154DF0"/>
    <w:rsid w:val="00171F94"/>
    <w:rsid w:val="001A576E"/>
    <w:rsid w:val="001B2D6E"/>
    <w:rsid w:val="001E675A"/>
    <w:rsid w:val="00276C09"/>
    <w:rsid w:val="002B7130"/>
    <w:rsid w:val="00356E06"/>
    <w:rsid w:val="00366F99"/>
    <w:rsid w:val="00393BCB"/>
    <w:rsid w:val="004145E9"/>
    <w:rsid w:val="00486A24"/>
    <w:rsid w:val="004A6850"/>
    <w:rsid w:val="004B25D3"/>
    <w:rsid w:val="004B2FEC"/>
    <w:rsid w:val="005E3544"/>
    <w:rsid w:val="00612885"/>
    <w:rsid w:val="00646552"/>
    <w:rsid w:val="006A7AA7"/>
    <w:rsid w:val="006B566C"/>
    <w:rsid w:val="006C0DDF"/>
    <w:rsid w:val="006C486A"/>
    <w:rsid w:val="0076277A"/>
    <w:rsid w:val="007D5DC3"/>
    <w:rsid w:val="007E34AD"/>
    <w:rsid w:val="007E7D86"/>
    <w:rsid w:val="00842A56"/>
    <w:rsid w:val="00871FAF"/>
    <w:rsid w:val="0088076A"/>
    <w:rsid w:val="00883AEB"/>
    <w:rsid w:val="00887624"/>
    <w:rsid w:val="00894EC3"/>
    <w:rsid w:val="008E3280"/>
    <w:rsid w:val="0096705C"/>
    <w:rsid w:val="00970E5D"/>
    <w:rsid w:val="00A03105"/>
    <w:rsid w:val="00A30078"/>
    <w:rsid w:val="00B32A44"/>
    <w:rsid w:val="00B5449C"/>
    <w:rsid w:val="00C13C66"/>
    <w:rsid w:val="00CC3BE0"/>
    <w:rsid w:val="00D035D1"/>
    <w:rsid w:val="00D23C86"/>
    <w:rsid w:val="00D50E12"/>
    <w:rsid w:val="00DD0442"/>
    <w:rsid w:val="00E1117F"/>
    <w:rsid w:val="00E44C28"/>
    <w:rsid w:val="00E54D7B"/>
    <w:rsid w:val="00E77856"/>
    <w:rsid w:val="00E94DE7"/>
    <w:rsid w:val="00F6648A"/>
    <w:rsid w:val="00FA1817"/>
    <w:rsid w:val="00FB578C"/>
    <w:rsid w:val="00FE74FF"/>
    <w:rsid w:val="00FF3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BD281-3F87-4D9D-8C59-B5630549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3E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F3E8F"/>
    <w:rPr>
      <w:b/>
      <w:bCs/>
    </w:rPr>
  </w:style>
  <w:style w:type="character" w:styleId="a5">
    <w:name w:val="Hyperlink"/>
    <w:basedOn w:val="a0"/>
    <w:uiPriority w:val="99"/>
    <w:unhideWhenUsed/>
    <w:rsid w:val="00FF3E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223754">
      <w:bodyDiv w:val="1"/>
      <w:marLeft w:val="0"/>
      <w:marRight w:val="0"/>
      <w:marTop w:val="0"/>
      <w:marBottom w:val="0"/>
      <w:divBdr>
        <w:top w:val="none" w:sz="0" w:space="0" w:color="auto"/>
        <w:left w:val="none" w:sz="0" w:space="0" w:color="auto"/>
        <w:bottom w:val="none" w:sz="0" w:space="0" w:color="auto"/>
        <w:right w:val="none" w:sz="0" w:space="0" w:color="auto"/>
      </w:divBdr>
    </w:div>
    <w:div w:id="588851574">
      <w:bodyDiv w:val="1"/>
      <w:marLeft w:val="0"/>
      <w:marRight w:val="0"/>
      <w:marTop w:val="0"/>
      <w:marBottom w:val="0"/>
      <w:divBdr>
        <w:top w:val="none" w:sz="0" w:space="0" w:color="auto"/>
        <w:left w:val="none" w:sz="0" w:space="0" w:color="auto"/>
        <w:bottom w:val="none" w:sz="0" w:space="0" w:color="auto"/>
        <w:right w:val="none" w:sz="0" w:space="0" w:color="auto"/>
      </w:divBdr>
    </w:div>
    <w:div w:id="709376053">
      <w:bodyDiv w:val="1"/>
      <w:marLeft w:val="0"/>
      <w:marRight w:val="0"/>
      <w:marTop w:val="0"/>
      <w:marBottom w:val="0"/>
      <w:divBdr>
        <w:top w:val="none" w:sz="0" w:space="0" w:color="auto"/>
        <w:left w:val="none" w:sz="0" w:space="0" w:color="auto"/>
        <w:bottom w:val="none" w:sz="0" w:space="0" w:color="auto"/>
        <w:right w:val="none" w:sz="0" w:space="0" w:color="auto"/>
      </w:divBdr>
    </w:div>
    <w:div w:id="19694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vd.gov.by/ru/page/upravlenie-po-raskrytiyu-prestuplenij-v-sfere-vysokih-tehnologij-upravlenie-k/internet-moshennichestvo-pamyatka-dlya-grazhda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davno.ru/prazdniki/dates/february05.html" TargetMode="External"/><Relationship Id="rId15" Type="http://schemas.openxmlformats.org/officeDocument/2006/relationships/hyperlink" Target="https://www.un.org/ru/observances/education-day%20&#8211;%20&#1044;&#1072;&#1090;&#1072;%20&#1076;&#1086;&#1089;&#1090;&#1091;&#1087;&#1072;%2030.01.2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nlb.by/content/events/2898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2EF47-8F2D-4EAC-8D08-391ACF9F6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Pages>
  <Words>1659</Words>
  <Characters>9462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55</cp:revision>
  <dcterms:created xsi:type="dcterms:W3CDTF">2019-01-22T07:13:00Z</dcterms:created>
  <dcterms:modified xsi:type="dcterms:W3CDTF">2025-01-30T11:10:00Z</dcterms:modified>
</cp:coreProperties>
</file>