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762"/>
      </w:tblGrid>
      <w:tr w:rsidR="00EF764C" w:rsidRPr="00CA4E00" w:rsidTr="0002423B">
        <w:tc>
          <w:tcPr>
            <w:tcW w:w="888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0D98D214" wp14:editId="3ABFF613">
                  <wp:extent cx="1011555" cy="1226185"/>
                  <wp:effectExtent l="0" t="0" r="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60E20307" wp14:editId="599B0373">
                  <wp:extent cx="4777154" cy="1132002"/>
                  <wp:effectExtent l="0" t="0" r="4445" b="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33" cy="11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23B" w:rsidRDefault="0002423B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</w:p>
    <w:p w:rsidR="00EF764C" w:rsidRPr="00083D6C" w:rsidRDefault="00EF764C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C33A3A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EF764C" w:rsidRPr="00083D6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C33A3A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C33A3A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методы и средства радиоэлектронных </w:t>
      </w:r>
    </w:p>
    <w:p w:rsidR="00EF764C" w:rsidRPr="00B30FCC" w:rsidRDefault="00C33A3A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технологий</w:t>
      </w:r>
      <w:r w:rsidR="00EF764C"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:rsidR="00EF764C" w:rsidRPr="00B30FCC" w:rsidRDefault="0003729F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Осенний</w:t>
      </w:r>
      <w:r w:rsidR="00EF764C">
        <w:rPr>
          <w:rFonts w:ascii="Bookman Old Style" w:hAnsi="Bookman Old Style"/>
          <w:b/>
          <w:color w:val="008000"/>
        </w:rPr>
        <w:t xml:space="preserve"> семестр 20</w:t>
      </w:r>
      <w:r w:rsidR="0064400D">
        <w:rPr>
          <w:rFonts w:ascii="Bookman Old Style" w:hAnsi="Bookman Old Style"/>
          <w:b/>
          <w:color w:val="008000"/>
        </w:rPr>
        <w:t>2</w:t>
      </w:r>
      <w:r>
        <w:rPr>
          <w:rFonts w:ascii="Bookman Old Style" w:hAnsi="Bookman Old Style"/>
          <w:b/>
          <w:color w:val="008000"/>
        </w:rPr>
        <w:t>4</w:t>
      </w:r>
      <w:r w:rsidR="00542A7A">
        <w:rPr>
          <w:rFonts w:ascii="Bookman Old Style" w:hAnsi="Bookman Old Style"/>
          <w:b/>
          <w:color w:val="008000"/>
        </w:rPr>
        <w:t>-20</w:t>
      </w:r>
      <w:r w:rsidR="00542A7A" w:rsidRPr="007E2046">
        <w:rPr>
          <w:rFonts w:ascii="Bookman Old Style" w:hAnsi="Bookman Old Style"/>
          <w:b/>
          <w:color w:val="008000"/>
        </w:rPr>
        <w:t>2</w:t>
      </w:r>
      <w:r>
        <w:rPr>
          <w:rFonts w:ascii="Bookman Old Style" w:hAnsi="Bookman Old Style"/>
          <w:b/>
          <w:color w:val="008000"/>
        </w:rPr>
        <w:t>5</w:t>
      </w:r>
      <w:r w:rsidR="00951FCC">
        <w:rPr>
          <w:rFonts w:ascii="Bookman Old Style" w:hAnsi="Bookman Old Style"/>
          <w:b/>
          <w:color w:val="008000"/>
        </w:rPr>
        <w:t xml:space="preserve"> </w:t>
      </w:r>
      <w:r w:rsidR="00EF764C" w:rsidRPr="00B30FCC">
        <w:rPr>
          <w:rFonts w:ascii="Bookman Old Style" w:hAnsi="Bookman Old Style"/>
          <w:b/>
          <w:color w:val="008000"/>
        </w:rPr>
        <w:t>учебного года</w:t>
      </w:r>
    </w:p>
    <w:p w:rsidR="00EF764C" w:rsidRPr="00EF764C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Arial" w:hAnsi="Arial" w:cs="Arial"/>
          <w:b/>
          <w:color w:val="800000"/>
        </w:rPr>
      </w:pPr>
      <w:r w:rsidRPr="00B30FCC">
        <w:rPr>
          <w:rFonts w:ascii="Arial" w:hAnsi="Arial" w:cs="Arial"/>
          <w:b/>
          <w:color w:val="800000"/>
        </w:rPr>
        <w:t xml:space="preserve">Специальность </w:t>
      </w:r>
      <w:r w:rsidRPr="00EF764C">
        <w:rPr>
          <w:rFonts w:ascii="Arial" w:hAnsi="Arial" w:cs="Arial"/>
          <w:b/>
          <w:color w:val="800000"/>
        </w:rPr>
        <w:t>1-3</w:t>
      </w:r>
      <w:r w:rsidR="00C57A19">
        <w:rPr>
          <w:rFonts w:ascii="Arial" w:hAnsi="Arial" w:cs="Arial"/>
          <w:b/>
          <w:color w:val="800000"/>
        </w:rPr>
        <w:t>9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57A19">
        <w:rPr>
          <w:rFonts w:ascii="Arial" w:hAnsi="Arial" w:cs="Arial"/>
          <w:b/>
          <w:color w:val="800000"/>
        </w:rPr>
        <w:t>3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33A3A">
        <w:rPr>
          <w:rFonts w:ascii="Arial" w:hAnsi="Arial" w:cs="Arial"/>
          <w:b/>
          <w:color w:val="800000"/>
        </w:rPr>
        <w:t>2</w:t>
      </w:r>
      <w:r w:rsidRPr="00EF764C">
        <w:rPr>
          <w:rFonts w:ascii="Arial" w:hAnsi="Arial" w:cs="Arial"/>
          <w:b/>
          <w:color w:val="800000"/>
        </w:rPr>
        <w:t xml:space="preserve"> </w:t>
      </w:r>
      <w:r w:rsidR="00C33A3A">
        <w:rPr>
          <w:rFonts w:ascii="Arial" w:hAnsi="Arial" w:cs="Arial"/>
          <w:b/>
          <w:color w:val="800000"/>
        </w:rPr>
        <w:t>Программируемые мобильные системы</w:t>
      </w:r>
    </w:p>
    <w:p w:rsidR="00EF764C" w:rsidRPr="00083D6C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/>
          <w:b/>
          <w:color w:val="008000"/>
        </w:rPr>
      </w:pPr>
      <w:r>
        <w:rPr>
          <w:rFonts w:ascii="Bookman Old Style" w:hAnsi="Bookman Old Style"/>
          <w:b/>
          <w:color w:val="008000"/>
        </w:rPr>
        <w:t>(групп</w:t>
      </w:r>
      <w:r w:rsidR="007C31E9">
        <w:rPr>
          <w:rFonts w:ascii="Bookman Old Style" w:hAnsi="Bookman Old Style"/>
          <w:b/>
          <w:color w:val="008000"/>
        </w:rPr>
        <w:t>ы</w:t>
      </w:r>
      <w:r w:rsidRPr="00B30FCC">
        <w:rPr>
          <w:rFonts w:ascii="Bookman Old Style" w:hAnsi="Bookman Old Style"/>
          <w:b/>
          <w:color w:val="008000"/>
        </w:rPr>
        <w:t xml:space="preserve"> </w:t>
      </w:r>
      <w:r w:rsidR="0003729F">
        <w:rPr>
          <w:rFonts w:ascii="Bookman Old Style" w:hAnsi="Bookman Old Style"/>
          <w:b/>
          <w:color w:val="008000"/>
        </w:rPr>
        <w:t>213871, 213851, 213852</w:t>
      </w:r>
      <w:r w:rsidRPr="00B30FCC">
        <w:rPr>
          <w:rFonts w:ascii="Bookman Old Style" w:hAnsi="Bookman Old Style"/>
          <w:b/>
          <w:color w:val="008000"/>
        </w:rPr>
        <w:t>)</w:t>
      </w:r>
    </w:p>
    <w:p w:rsidR="00EF764C" w:rsidRPr="0002423B" w:rsidRDefault="00EF764C" w:rsidP="00024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06AFA"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Электроника и радиоэлектроника как области науки и техники</w:t>
      </w:r>
      <w:r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06AFA"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современных радиоэлектронных технологий</w:t>
      </w:r>
      <w:r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7A19" w:rsidRPr="00234172" w:rsidRDefault="00C57A19" w:rsidP="005B07F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5B07FF"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</w:t>
      </w:r>
      <w:r w:rsidR="006245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07FF" w:rsidRPr="00234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электромагнитного излучения.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Период и частота электромагнитных колебаний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Длина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электромагнитных волн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Поляризация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электромагнитных волн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7.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Диапазоны электромагнитного излучения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8.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Диапазоны радиочастот и длин радиоволн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9.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Общие закономерности распространение радиоволн.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10.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Особенности распространения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электромагнитных волн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разных диапазонов (СДВ, ДВ, СВ и КВ)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11. 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Распространение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электромагнитных волн</w:t>
      </w:r>
      <w:r w:rsidR="005B07F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УКВ-диапазона.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12.</w:t>
      </w:r>
      <w:r w:rsidR="005B07FF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Излучение и приём радиоволн (методы и средства).</w:t>
      </w:r>
    </w:p>
    <w:p w:rsidR="005B07FF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13. </w:t>
      </w:r>
      <w:r w:rsidR="005B07FF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Общая характеристика электрические сигналов и их параметров.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14. </w:t>
      </w:r>
      <w:r w:rsidR="005B07FF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Основные виды электрических сигналов</w:t>
      </w:r>
      <w:r w:rsidR="000D1288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15. </w:t>
      </w:r>
      <w:r w:rsidR="005B0DF6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Импульсные сигналы типа «м</w:t>
      </w:r>
      <w:r w:rsidR="005B07FF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еандр</w:t>
      </w:r>
      <w:r w:rsidR="005B0DF6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32D47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16. </w:t>
      </w:r>
      <w:r w:rsidR="005B07FF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Аналоговые, дискретные и цифровые сигналы</w:t>
      </w:r>
      <w:r w:rsidR="00F32D4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17. </w:t>
      </w:r>
      <w:r w:rsidR="00DC3B1B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Принцип преобразования аналоговых сигналов в двоичный код.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18. </w:t>
      </w:r>
      <w:r w:rsidR="00F32D4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Логические сигналы</w:t>
      </w:r>
      <w:r w:rsidR="00092329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19. </w:t>
      </w:r>
      <w:r w:rsidR="00F32D4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Испытательные </w:t>
      </w:r>
      <w:r w:rsidR="00E36FE9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электрические </w:t>
      </w:r>
      <w:r w:rsidR="00F32D4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сигналы и их назначение</w:t>
      </w:r>
      <w:r w:rsidR="00377F19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20. </w:t>
      </w:r>
      <w:r w:rsidR="00F32D4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Формализованное представление электрического сигнала в виде математического объекта</w:t>
      </w:r>
      <w:r w:rsidR="00092329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21. </w:t>
      </w:r>
      <w:r w:rsidR="00F32D4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Понятие гармонического анализа сигналов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22. </w:t>
      </w:r>
      <w:r w:rsidR="00F32D4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Спектр сигнала и его графическое изображение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23. </w:t>
      </w:r>
      <w:r w:rsidR="00F32D4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Ряд Фурье – как основа спектрального анализа периодических сигналов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24. </w:t>
      </w:r>
      <w:r w:rsidR="00F32D4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Комплексная форма ряда Фурье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32D47" w:rsidRPr="0003729F" w:rsidRDefault="00C57A19" w:rsidP="00F32D4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25. </w:t>
      </w:r>
      <w:r w:rsidR="00F32D4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Спектры периодических импульсных сигналов</w:t>
      </w:r>
      <w:r w:rsidR="001B4AD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F32D4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26. </w:t>
      </w:r>
      <w:r w:rsidR="00F576BF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Закономерности спектра периодической последовательности импульсов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576BF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27.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Спектр непериодического </w:t>
      </w:r>
      <w:r w:rsidR="00E36FE9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электрического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сигнала.</w:t>
      </w:r>
    </w:p>
    <w:p w:rsidR="00C57A19" w:rsidRPr="00234172" w:rsidRDefault="00C57A19" w:rsidP="00F576B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28.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Закономерности спектров одиночных импульсов разной формы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F576B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29.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Отличия спектра периодического сигнала от спектра непериодического сигнала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576BF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30. 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Количественное описание электрических сигналов.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31. </w:t>
      </w:r>
      <w:r w:rsidR="00F576BF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Принцип модуляции электромагнитных колебаний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0" w:name="_GoBack"/>
      <w:bookmarkEnd w:id="0"/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32. </w:t>
      </w:r>
      <w:r w:rsidR="00F576BF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Классификация видов модуляции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33. </w:t>
      </w:r>
      <w:r w:rsidR="00F576BF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Аналоговая амплитудная модуляция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F576B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34. </w:t>
      </w:r>
      <w:r w:rsidR="00F576BF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Спектр </w:t>
      </w:r>
      <w:r w:rsidR="005B0DF6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амплитудно-модулированных </w:t>
      </w:r>
      <w:r w:rsidR="00F576BF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колебаний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F576B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35.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Разновидности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амплитудно-модулированных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колебаний.</w:t>
      </w:r>
    </w:p>
    <w:p w:rsidR="00F576BF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36.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Мощность </w:t>
      </w:r>
      <w:r w:rsidR="005B0DF6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амплитудно-модулированных колебаний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37.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Аналоговая частотная модуляция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576BF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38.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Аналоговая фазовая модуляция.</w:t>
      </w:r>
    </w:p>
    <w:p w:rsidR="00C57A19" w:rsidRPr="00234172" w:rsidRDefault="00C57A19" w:rsidP="00F576B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39.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Спектр сигналов с угловой модуляцией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40.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Особенность импульсной модуляции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41.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Преобразование аналоговых сигналов в цифровой </w:t>
      </w:r>
      <w:r w:rsidR="00D4523E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код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42. </w:t>
      </w:r>
      <w:r w:rsidR="00F576BF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Методы дискретизации сигналов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43. 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Квантование сигналов по уровню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44. 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Ошибки квантования</w:t>
      </w:r>
      <w:r w:rsidR="00E36FE9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сигналов</w:t>
      </w:r>
      <w:r w:rsidR="006A2FC7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6A2FC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45. </w:t>
      </w:r>
      <w:r w:rsidR="006A2FC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Цифровая амплитудная манипуляция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6A2FC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46. </w:t>
      </w:r>
      <w:r w:rsidR="006A2FC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Цифровая частотная манипуляция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6A2FC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47. </w:t>
      </w:r>
      <w:r w:rsidR="006A2FC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Принцип цифровой фазовой манипуляции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48. </w:t>
      </w:r>
      <w:r w:rsidR="006A2FC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Сигнальные созвездия.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49. </w:t>
      </w:r>
      <w:r w:rsidR="006A2FC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Многопозиционная амплитудная манипуляция М-AS</w:t>
      </w:r>
      <w:r w:rsidR="006A2FC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K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50. </w:t>
      </w:r>
      <w:r w:rsidR="006A2FC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Многопозиционная фазовая манипуляция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51. </w:t>
      </w:r>
      <w:r w:rsidR="006A2FC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Квадратурная фазовая манипуляция (QPSK).</w:t>
      </w:r>
    </w:p>
    <w:p w:rsidR="00C57A19" w:rsidRPr="0003729F" w:rsidRDefault="00C57A19" w:rsidP="006A2FC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52. </w:t>
      </w:r>
      <w:r w:rsidR="006A2FC7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Относительная фазовая манипуляция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53. 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Принцип амплитудно-фазовой манипуляции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54. 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Структурная схема радиоканала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 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55. 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Модулятор </w:t>
      </w:r>
      <w:r w:rsidR="00B86695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амплитудно-модулированных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сигналов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56. 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Модулятор амплитудно-манипулированных сигналов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0F3D" w:rsidRPr="0003729F" w:rsidRDefault="00C57A19" w:rsidP="001F0F3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>57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>.</w:t>
      </w:r>
      <w:r w:rsidR="00DC3B1B" w:rsidRPr="0003729F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> 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Модулятор </w:t>
      </w:r>
      <w:r w:rsidR="00B86695" w:rsidRPr="0003729F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>частотно-манипулированных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сигналов с разрывом фазы.</w:t>
      </w:r>
    </w:p>
    <w:p w:rsidR="00C57A19" w:rsidRPr="0003729F" w:rsidRDefault="00C57A19" w:rsidP="001F0F3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58. 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Модулятор </w:t>
      </w:r>
      <w:r w:rsidR="00B86695" w:rsidRPr="0003729F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>частотно-манипулированных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сигналов без разрыва фазы.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59.</w:t>
      </w:r>
      <w:r w:rsidR="00B86695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Электрическая принципиальная схема модулятора </w:t>
      </w:r>
      <w:r w:rsidR="00B86695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частотно-манипулированных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сигналов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60. 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Модулятор </w:t>
      </w:r>
      <w:r w:rsidR="00E36FE9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фазоманипулированных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сигналов</w:t>
      </w: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0F3D" w:rsidRPr="0003729F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61. 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Демодуляция (детектирование) радиосигналов.</w:t>
      </w:r>
    </w:p>
    <w:p w:rsidR="00C57A19" w:rsidRPr="00234172" w:rsidRDefault="00C57A19" w:rsidP="001F0F3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62. 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Фильтры </w:t>
      </w:r>
      <w:r w:rsidR="00D4523E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электрических сигналов </w:t>
      </w:r>
      <w:r w:rsidR="001F0F3D" w:rsidRPr="000372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(общая характеристика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параметры)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A19" w:rsidRPr="00234172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63.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Избирательность </w:t>
      </w:r>
      <w:r w:rsidR="00D4523E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электрических </w:t>
      </w:r>
      <w:r w:rsidR="001F0F3D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фильтров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74A9D" w:rsidRPr="00234172" w:rsidRDefault="00C57A19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64. </w:t>
      </w:r>
      <w:r w:rsidR="00531E73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Классификация </w:t>
      </w:r>
      <w:r w:rsidR="00D4523E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электрических </w:t>
      </w:r>
      <w:r w:rsidR="00531E73"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фильтров в зависимости от используемых элементов</w:t>
      </w:r>
      <w:r w:rsidRPr="002341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65.</w:t>
      </w:r>
      <w:r w:rsidR="00E36FE9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Классификация и особенности фильтров в зависимости от спектра выделяемых или подавляемых частот</w:t>
      </w:r>
      <w:r w:rsidR="00234172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электрических сигналов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66. Дифференцирующая RC-цепь.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67. Интегрирующая RC-цепь.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68. Общая характеристика усилителей электрических сигналов.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69.</w:t>
      </w:r>
      <w:r w:rsidRPr="00234172">
        <w:rPr>
          <w:rFonts w:ascii="Times New Roman" w:hAnsi="Times New Roman" w:cs="Times New Roman"/>
          <w:sz w:val="28"/>
          <w:szCs w:val="28"/>
        </w:rPr>
        <w:t xml:space="preserve"> 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Классификация усилителей электрических сигналов.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70. Основные характеристики усилителей</w:t>
      </w:r>
      <w:r w:rsidR="00B86695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электрических сигналов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71. Амплитудно-частотная характеристика (АЧХ) усилителей.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72. Общие сведения об электрических принципиальных схемах усилителей.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73. Принцип беспроводной передачи-приёма цифровой информации</w:t>
      </w:r>
      <w:r w:rsidR="006013F4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6013F4" w:rsidRPr="00234172" w:rsidRDefault="006013F4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74. Характеристика основных функциональных устройств цифровой беспроводной системы связи.</w:t>
      </w:r>
    </w:p>
    <w:p w:rsidR="00DC19F5" w:rsidRPr="00234172" w:rsidRDefault="00DC19F5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76. Аналого-цифровые </w:t>
      </w:r>
      <w:r w:rsidR="00E36FE9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преобразователи 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(АЦП) и цифро-аналоговые преобразователи (ЦАП).</w:t>
      </w:r>
    </w:p>
    <w:p w:rsidR="00DC19F5" w:rsidRPr="00234172" w:rsidRDefault="00DC19F5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77. Кодеры (шифраторы) и декодеры (дешифраторы) электрических сигналов.</w:t>
      </w:r>
    </w:p>
    <w:p w:rsidR="00DC19F5" w:rsidRPr="00234172" w:rsidRDefault="00DC19F5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78. Устройства преобразования акустических</w:t>
      </w:r>
      <w:r w:rsidR="00E06AFA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колебаний в электрические сигналы.</w:t>
      </w:r>
    </w:p>
    <w:p w:rsidR="00E06AFA" w:rsidRPr="00234172" w:rsidRDefault="00E06AFA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79. Устройства преобразования электрических сигналов в акустические колебания.</w:t>
      </w:r>
    </w:p>
    <w:p w:rsidR="00234172" w:rsidRPr="00234172" w:rsidRDefault="00234172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80. Перспективные направления использования радиоэлектронных технологий в программируемых мобильных системах.</w:t>
      </w:r>
    </w:p>
    <w:p w:rsidR="00DC19F5" w:rsidRPr="00234172" w:rsidRDefault="00DC19F5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31E73" w:rsidRPr="00234172" w:rsidRDefault="00531E73" w:rsidP="00531E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001B7E" w:rsidRPr="00234172" w:rsidRDefault="00001B7E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Вопросы составил:</w:t>
      </w:r>
    </w:p>
    <w:p w:rsidR="0002423B" w:rsidRPr="00234172" w:rsidRDefault="0002423B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БОРОВИКОВ Сергей Максимович </w:t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ym w:font="Symbol" w:char="F02D"/>
      </w:r>
      <w:r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01B7E" w:rsidRPr="002341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канд. техн. наук, доцент</w:t>
      </w:r>
    </w:p>
    <w:p w:rsidR="00001B7E" w:rsidRPr="003D2332" w:rsidRDefault="00001B7E" w:rsidP="0002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6916AC" w:rsidRPr="003D2332" w:rsidRDefault="006916AC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p w:rsidR="000E670D" w:rsidRPr="003D2332" w:rsidRDefault="000E670D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sectPr w:rsidR="000E670D" w:rsidRPr="003D2332" w:rsidSect="003D30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81" w:rsidRDefault="00376B81" w:rsidP="003D30E7">
      <w:pPr>
        <w:spacing w:after="0" w:line="240" w:lineRule="auto"/>
      </w:pPr>
      <w:r>
        <w:separator/>
      </w:r>
    </w:p>
  </w:endnote>
  <w:endnote w:type="continuationSeparator" w:id="0">
    <w:p w:rsidR="00376B81" w:rsidRDefault="00376B81" w:rsidP="003D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81" w:rsidRDefault="00376B81" w:rsidP="003D30E7">
      <w:pPr>
        <w:spacing w:after="0" w:line="240" w:lineRule="auto"/>
      </w:pPr>
      <w:r>
        <w:separator/>
      </w:r>
    </w:p>
  </w:footnote>
  <w:footnote w:type="continuationSeparator" w:id="0">
    <w:p w:rsidR="00376B81" w:rsidRDefault="00376B81" w:rsidP="003D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624807"/>
      <w:docPartObj>
        <w:docPartGallery w:val="Page Numbers (Top of Page)"/>
        <w:docPartUnique/>
      </w:docPartObj>
    </w:sdtPr>
    <w:sdtEndPr/>
    <w:sdtContent>
      <w:p w:rsidR="003D30E7" w:rsidRDefault="003D30E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29F">
          <w:rPr>
            <w:noProof/>
          </w:rPr>
          <w:t>2</w:t>
        </w:r>
        <w:r>
          <w:fldChar w:fldCharType="end"/>
        </w:r>
      </w:p>
    </w:sdtContent>
  </w:sdt>
  <w:p w:rsidR="003D30E7" w:rsidRDefault="003D3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06"/>
    <w:rsid w:val="00001B7E"/>
    <w:rsid w:val="0002423B"/>
    <w:rsid w:val="0003729F"/>
    <w:rsid w:val="00064133"/>
    <w:rsid w:val="00092329"/>
    <w:rsid w:val="000C3FF3"/>
    <w:rsid w:val="000D1288"/>
    <w:rsid w:val="000E670D"/>
    <w:rsid w:val="000F0C97"/>
    <w:rsid w:val="001021D7"/>
    <w:rsid w:val="00117331"/>
    <w:rsid w:val="00155DB0"/>
    <w:rsid w:val="00183433"/>
    <w:rsid w:val="00195BC9"/>
    <w:rsid w:val="001B4ADD"/>
    <w:rsid w:val="001F0F3D"/>
    <w:rsid w:val="00234172"/>
    <w:rsid w:val="002D7E66"/>
    <w:rsid w:val="002F1F17"/>
    <w:rsid w:val="00311F16"/>
    <w:rsid w:val="00332EC9"/>
    <w:rsid w:val="00376B81"/>
    <w:rsid w:val="00377F19"/>
    <w:rsid w:val="003D2332"/>
    <w:rsid w:val="003D30E7"/>
    <w:rsid w:val="003D56C4"/>
    <w:rsid w:val="00407A06"/>
    <w:rsid w:val="00421254"/>
    <w:rsid w:val="004221E1"/>
    <w:rsid w:val="00462F2A"/>
    <w:rsid w:val="00484223"/>
    <w:rsid w:val="004A15CB"/>
    <w:rsid w:val="004B0CFC"/>
    <w:rsid w:val="0050288A"/>
    <w:rsid w:val="00505DFA"/>
    <w:rsid w:val="00531E73"/>
    <w:rsid w:val="00536D8F"/>
    <w:rsid w:val="00542A7A"/>
    <w:rsid w:val="0056022C"/>
    <w:rsid w:val="005B07FF"/>
    <w:rsid w:val="005B0DF6"/>
    <w:rsid w:val="005D6386"/>
    <w:rsid w:val="005E55F9"/>
    <w:rsid w:val="005F1951"/>
    <w:rsid w:val="006013F4"/>
    <w:rsid w:val="0061764C"/>
    <w:rsid w:val="006228D4"/>
    <w:rsid w:val="0062453A"/>
    <w:rsid w:val="006319FE"/>
    <w:rsid w:val="0064400D"/>
    <w:rsid w:val="00651796"/>
    <w:rsid w:val="00674A9D"/>
    <w:rsid w:val="006916AC"/>
    <w:rsid w:val="006A2FC7"/>
    <w:rsid w:val="00707D59"/>
    <w:rsid w:val="00754A1B"/>
    <w:rsid w:val="007932F4"/>
    <w:rsid w:val="007942E9"/>
    <w:rsid w:val="007C31E9"/>
    <w:rsid w:val="007C4415"/>
    <w:rsid w:val="007E2046"/>
    <w:rsid w:val="00837CBA"/>
    <w:rsid w:val="00885013"/>
    <w:rsid w:val="00910231"/>
    <w:rsid w:val="00912326"/>
    <w:rsid w:val="00913623"/>
    <w:rsid w:val="00942C6C"/>
    <w:rsid w:val="0095076B"/>
    <w:rsid w:val="00951FCC"/>
    <w:rsid w:val="00960C16"/>
    <w:rsid w:val="00990DB6"/>
    <w:rsid w:val="00991B26"/>
    <w:rsid w:val="00A0757C"/>
    <w:rsid w:val="00A364F2"/>
    <w:rsid w:val="00AE1472"/>
    <w:rsid w:val="00AE6332"/>
    <w:rsid w:val="00B23B29"/>
    <w:rsid w:val="00B3639C"/>
    <w:rsid w:val="00B46827"/>
    <w:rsid w:val="00B56DED"/>
    <w:rsid w:val="00B60372"/>
    <w:rsid w:val="00B86695"/>
    <w:rsid w:val="00BB1A90"/>
    <w:rsid w:val="00BC22F8"/>
    <w:rsid w:val="00BD0E9C"/>
    <w:rsid w:val="00BE325D"/>
    <w:rsid w:val="00C33A3A"/>
    <w:rsid w:val="00C57A19"/>
    <w:rsid w:val="00C7772A"/>
    <w:rsid w:val="00CC6E21"/>
    <w:rsid w:val="00D20BFB"/>
    <w:rsid w:val="00D4523E"/>
    <w:rsid w:val="00DA14C2"/>
    <w:rsid w:val="00DC19F5"/>
    <w:rsid w:val="00DC3B1B"/>
    <w:rsid w:val="00DF6FC8"/>
    <w:rsid w:val="00E06AFA"/>
    <w:rsid w:val="00E114A6"/>
    <w:rsid w:val="00E13AAC"/>
    <w:rsid w:val="00E21206"/>
    <w:rsid w:val="00E36FE9"/>
    <w:rsid w:val="00EB5833"/>
    <w:rsid w:val="00EC5F7F"/>
    <w:rsid w:val="00EF764C"/>
    <w:rsid w:val="00F02AB6"/>
    <w:rsid w:val="00F32D47"/>
    <w:rsid w:val="00F3344C"/>
    <w:rsid w:val="00F426E2"/>
    <w:rsid w:val="00F5284C"/>
    <w:rsid w:val="00F576BF"/>
    <w:rsid w:val="00F7313C"/>
    <w:rsid w:val="00F81FCC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FA52"/>
  <w15:docId w15:val="{9457E439-A56B-4364-96B8-696A5112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6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6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41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D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bsm bsm</cp:lastModifiedBy>
  <cp:revision>22</cp:revision>
  <dcterms:created xsi:type="dcterms:W3CDTF">2021-05-06T17:25:00Z</dcterms:created>
  <dcterms:modified xsi:type="dcterms:W3CDTF">2024-12-04T22:20:00Z</dcterms:modified>
</cp:coreProperties>
</file>