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F9440A" w:rsidRPr="00664BB2" w:rsidTr="004A13C3">
        <w:tc>
          <w:tcPr>
            <w:tcW w:w="1709" w:type="dxa"/>
          </w:tcPr>
          <w:p w:rsidR="00F9440A" w:rsidRPr="00852933" w:rsidRDefault="00BD3C33" w:rsidP="004A13C3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F9440A" w:rsidRPr="00852933" w:rsidRDefault="00BD3C33" w:rsidP="004A13C3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48225" cy="1152525"/>
                  <wp:effectExtent l="0" t="0" r="9525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40A" w:rsidRDefault="00F9440A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987508" w:rsidRPr="00987508" w:rsidRDefault="00987508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F9440A" w:rsidRPr="00083D6C" w:rsidRDefault="00F9440A" w:rsidP="00083D6C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F9440A" w:rsidRPr="00083D6C" w:rsidRDefault="00F9440A" w:rsidP="00083D6C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F9440A" w:rsidRPr="00F756DB" w:rsidRDefault="00F9440A" w:rsidP="00083D6C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EF2B55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Электрические и электронные компоненты устройств и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F9440A" w:rsidRPr="00083D6C" w:rsidRDefault="00A51EB5" w:rsidP="0028389A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bookmarkStart w:id="0" w:name="_GoBack"/>
      <w:bookmarkEnd w:id="0"/>
      <w:r w:rsidR="00A661AC">
        <w:rPr>
          <w:rFonts w:ascii="Bookman Old Style" w:hAnsi="Bookman Old Style"/>
          <w:b/>
          <w:color w:val="008000"/>
          <w:szCs w:val="24"/>
        </w:rPr>
        <w:t xml:space="preserve"> семестр 202</w:t>
      </w:r>
      <w:r w:rsidR="00BD3C33">
        <w:rPr>
          <w:rFonts w:ascii="Bookman Old Style" w:hAnsi="Bookman Old Style"/>
          <w:b/>
          <w:color w:val="008000"/>
          <w:szCs w:val="24"/>
        </w:rPr>
        <w:t>3</w:t>
      </w:r>
      <w:r w:rsidR="00855696">
        <w:rPr>
          <w:rFonts w:ascii="Bookman Old Style" w:hAnsi="Bookman Old Style"/>
          <w:b/>
          <w:color w:val="008000"/>
          <w:szCs w:val="24"/>
        </w:rPr>
        <w:t>-202</w:t>
      </w:r>
      <w:r w:rsidR="00BD3C33">
        <w:rPr>
          <w:rFonts w:ascii="Bookman Old Style" w:hAnsi="Bookman Old Style"/>
          <w:b/>
          <w:color w:val="008000"/>
          <w:szCs w:val="24"/>
        </w:rPr>
        <w:t>4</w:t>
      </w:r>
      <w:r w:rsidR="00045F78">
        <w:rPr>
          <w:rFonts w:ascii="Bookman Old Style" w:hAnsi="Bookman Old Style"/>
          <w:b/>
          <w:color w:val="008000"/>
          <w:szCs w:val="24"/>
        </w:rPr>
        <w:t xml:space="preserve"> </w:t>
      </w:r>
      <w:r w:rsidR="00F9440A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BD3C33" w:rsidRDefault="00BD3C33" w:rsidP="00BD3C33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01 Электронные системы безопасности</w:t>
      </w:r>
    </w:p>
    <w:p w:rsidR="00F9440A" w:rsidRDefault="00BD3C33" w:rsidP="00BD3C33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EF2B55">
        <w:rPr>
          <w:rFonts w:ascii="Bookman Old Style" w:hAnsi="Bookman Old Style"/>
          <w:b/>
          <w:color w:val="008000"/>
          <w:szCs w:val="24"/>
        </w:rPr>
        <w:t xml:space="preserve"> </w:t>
      </w:r>
      <w:r>
        <w:rPr>
          <w:rFonts w:ascii="Bookman Old Style" w:hAnsi="Bookman Old Style"/>
          <w:b/>
          <w:color w:val="008000"/>
          <w:szCs w:val="24"/>
        </w:rPr>
        <w:t>11</w:t>
      </w:r>
      <w:r w:rsidRPr="00E55CBC">
        <w:rPr>
          <w:rFonts w:ascii="Bookman Old Style" w:hAnsi="Bookman Old Style"/>
          <w:b/>
          <w:color w:val="008000"/>
          <w:szCs w:val="24"/>
        </w:rPr>
        <w:t>3</w:t>
      </w:r>
      <w:r>
        <w:rPr>
          <w:rFonts w:ascii="Bookman Old Style" w:hAnsi="Bookman Old Style"/>
          <w:b/>
          <w:color w:val="008000"/>
          <w:szCs w:val="24"/>
        </w:rPr>
        <w:t>301)</w:t>
      </w:r>
    </w:p>
    <w:p w:rsidR="00BD3C33" w:rsidRPr="0016514E" w:rsidRDefault="00BD3C33" w:rsidP="00BD3C33"/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 к</w:t>
      </w:r>
      <w:r>
        <w:rPr>
          <w:sz w:val="25"/>
          <w:szCs w:val="25"/>
        </w:rPr>
        <w:t>лассификация</w:t>
      </w:r>
      <w:r w:rsidR="00576E15">
        <w:rPr>
          <w:sz w:val="25"/>
          <w:szCs w:val="25"/>
        </w:rPr>
        <w:t xml:space="preserve">, </w:t>
      </w:r>
      <w:r w:rsidR="00576E15" w:rsidRPr="005B7C84">
        <w:rPr>
          <w:sz w:val="25"/>
          <w:szCs w:val="25"/>
        </w:rPr>
        <w:t>основные электрические параметры</w:t>
      </w:r>
      <w:r>
        <w:rPr>
          <w:sz w:val="25"/>
          <w:szCs w:val="25"/>
        </w:rPr>
        <w:t xml:space="preserve">; </w:t>
      </w:r>
    </w:p>
    <w:p w:rsidR="004E2942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</w:t>
      </w:r>
      <w:r w:rsidR="00EF553E">
        <w:rPr>
          <w:sz w:val="25"/>
          <w:szCs w:val="25"/>
        </w:rPr>
        <w:t xml:space="preserve"> </w:t>
      </w:r>
      <w:r w:rsidR="00576E15">
        <w:rPr>
          <w:sz w:val="25"/>
          <w:szCs w:val="25"/>
        </w:rPr>
        <w:t>маркировка</w:t>
      </w:r>
      <w:r w:rsidR="00576E15">
        <w:rPr>
          <w:sz w:val="25"/>
          <w:szCs w:val="25"/>
        </w:rPr>
        <w:t xml:space="preserve">, </w:t>
      </w:r>
      <w:r w:rsidR="00576E15">
        <w:rPr>
          <w:sz w:val="25"/>
          <w:szCs w:val="25"/>
        </w:rPr>
        <w:t>УГО</w:t>
      </w:r>
      <w:r w:rsidRPr="005B7C84">
        <w:rPr>
          <w:sz w:val="25"/>
          <w:szCs w:val="25"/>
        </w:rPr>
        <w:t>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 xml:space="preserve">Конденсаторы: </w:t>
      </w:r>
      <w:r w:rsidR="00576E15" w:rsidRPr="005B7C84">
        <w:rPr>
          <w:sz w:val="25"/>
          <w:szCs w:val="25"/>
        </w:rPr>
        <w:t>к</w:t>
      </w:r>
      <w:r w:rsidR="00576E15">
        <w:rPr>
          <w:sz w:val="25"/>
          <w:szCs w:val="25"/>
        </w:rPr>
        <w:t xml:space="preserve">лассификация, </w:t>
      </w:r>
      <w:r w:rsidR="00576E15" w:rsidRPr="005B7C84">
        <w:rPr>
          <w:sz w:val="25"/>
          <w:szCs w:val="25"/>
        </w:rPr>
        <w:t>основные электрические параметры</w:t>
      </w:r>
      <w:r>
        <w:rPr>
          <w:sz w:val="25"/>
          <w:szCs w:val="25"/>
        </w:rPr>
        <w:t>;</w:t>
      </w:r>
    </w:p>
    <w:p w:rsidR="00B838C6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Конденсаторы: </w:t>
      </w:r>
      <w:r w:rsidR="00576E15">
        <w:rPr>
          <w:sz w:val="25"/>
          <w:szCs w:val="25"/>
        </w:rPr>
        <w:t>маркировка, УГО</w:t>
      </w:r>
      <w:r w:rsidR="00EF553E">
        <w:rPr>
          <w:sz w:val="25"/>
          <w:szCs w:val="25"/>
        </w:rPr>
        <w:t>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</w:t>
      </w:r>
      <w:r>
        <w:rPr>
          <w:sz w:val="25"/>
          <w:szCs w:val="25"/>
        </w:rPr>
        <w:t xml:space="preserve">: </w:t>
      </w:r>
      <w:r w:rsidR="00CB533A" w:rsidRPr="005B7C84">
        <w:rPr>
          <w:sz w:val="25"/>
          <w:szCs w:val="25"/>
        </w:rPr>
        <w:t>к</w:t>
      </w:r>
      <w:r w:rsidR="00CB533A">
        <w:rPr>
          <w:sz w:val="25"/>
          <w:szCs w:val="25"/>
        </w:rPr>
        <w:t xml:space="preserve">лассификация, </w:t>
      </w:r>
      <w:r w:rsidR="00CB533A" w:rsidRPr="005B7C84">
        <w:rPr>
          <w:sz w:val="25"/>
          <w:szCs w:val="25"/>
        </w:rPr>
        <w:t>основные электрические параметры</w:t>
      </w:r>
      <w:r>
        <w:rPr>
          <w:sz w:val="25"/>
          <w:szCs w:val="25"/>
        </w:rPr>
        <w:t>;</w:t>
      </w:r>
    </w:p>
    <w:p w:rsidR="00B838C6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Индуктивности, </w:t>
      </w:r>
      <w:r w:rsidR="00CB533A">
        <w:rPr>
          <w:sz w:val="25"/>
          <w:szCs w:val="25"/>
        </w:rPr>
        <w:t>маркировка, УГО</w:t>
      </w:r>
      <w:r w:rsidRPr="005B7C84">
        <w:rPr>
          <w:sz w:val="25"/>
          <w:szCs w:val="25"/>
        </w:rPr>
        <w:t>;</w:t>
      </w:r>
    </w:p>
    <w:p w:rsidR="00BC58C9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Трансформаторы: </w:t>
      </w:r>
      <w:r w:rsidR="00CB533A" w:rsidRPr="005B7C84">
        <w:rPr>
          <w:sz w:val="25"/>
          <w:szCs w:val="25"/>
        </w:rPr>
        <w:t>к</w:t>
      </w:r>
      <w:r w:rsidR="00CB533A">
        <w:rPr>
          <w:sz w:val="25"/>
          <w:szCs w:val="25"/>
        </w:rPr>
        <w:t xml:space="preserve">лассификация, </w:t>
      </w:r>
      <w:r w:rsidR="00CB533A" w:rsidRPr="005B7C84">
        <w:rPr>
          <w:sz w:val="25"/>
          <w:szCs w:val="25"/>
        </w:rPr>
        <w:t>основные электрические параметры</w:t>
      </w:r>
      <w:r w:rsidR="00BC58C9">
        <w:rPr>
          <w:sz w:val="25"/>
          <w:szCs w:val="25"/>
        </w:rPr>
        <w:t>;</w:t>
      </w:r>
    </w:p>
    <w:p w:rsidR="00B838C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</w:t>
      </w:r>
      <w:r>
        <w:rPr>
          <w:sz w:val="25"/>
          <w:szCs w:val="25"/>
        </w:rPr>
        <w:t>:</w:t>
      </w:r>
      <w:r w:rsidRPr="005B7C84">
        <w:rPr>
          <w:sz w:val="25"/>
          <w:szCs w:val="25"/>
        </w:rPr>
        <w:t xml:space="preserve"> </w:t>
      </w:r>
      <w:r w:rsidR="00CB533A" w:rsidRPr="005B7C84">
        <w:rPr>
          <w:sz w:val="25"/>
          <w:szCs w:val="25"/>
        </w:rPr>
        <w:t>применени</w:t>
      </w:r>
      <w:r w:rsidR="00CB533A">
        <w:rPr>
          <w:sz w:val="25"/>
          <w:szCs w:val="25"/>
        </w:rPr>
        <w:t>е</w:t>
      </w:r>
      <w:r w:rsidR="00CB533A" w:rsidRPr="005B7C84">
        <w:rPr>
          <w:sz w:val="25"/>
          <w:szCs w:val="25"/>
        </w:rPr>
        <w:t xml:space="preserve"> в устройствах</w:t>
      </w:r>
      <w:r w:rsidR="00CB533A">
        <w:rPr>
          <w:sz w:val="25"/>
          <w:szCs w:val="25"/>
        </w:rPr>
        <w:t xml:space="preserve">, </w:t>
      </w:r>
      <w:r w:rsidR="00CB533A">
        <w:rPr>
          <w:sz w:val="25"/>
          <w:szCs w:val="25"/>
        </w:rPr>
        <w:t>УГО</w:t>
      </w:r>
      <w:r w:rsidR="00B838C6" w:rsidRPr="005B7C84">
        <w:rPr>
          <w:sz w:val="25"/>
          <w:szCs w:val="25"/>
        </w:rPr>
        <w:t>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Переключатели, кнопки, тумблеры: </w:t>
      </w:r>
      <w:r w:rsidR="00CB533A" w:rsidRPr="005B7C84">
        <w:rPr>
          <w:sz w:val="25"/>
          <w:szCs w:val="25"/>
        </w:rPr>
        <w:t>к</w:t>
      </w:r>
      <w:r w:rsidR="00CB533A">
        <w:rPr>
          <w:sz w:val="25"/>
          <w:szCs w:val="25"/>
        </w:rPr>
        <w:t xml:space="preserve">лассификация, </w:t>
      </w:r>
      <w:r w:rsidR="00CB533A" w:rsidRPr="005B7C84">
        <w:rPr>
          <w:sz w:val="25"/>
          <w:szCs w:val="25"/>
        </w:rPr>
        <w:t>основные электрические параметры</w:t>
      </w:r>
      <w:r w:rsidR="00BC58C9">
        <w:rPr>
          <w:sz w:val="25"/>
          <w:szCs w:val="25"/>
        </w:rPr>
        <w:t>;</w:t>
      </w:r>
    </w:p>
    <w:p w:rsidR="00BC58C9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Переключатели, кнопки, тумблеры</w:t>
      </w:r>
      <w:r>
        <w:rPr>
          <w:sz w:val="25"/>
          <w:szCs w:val="25"/>
        </w:rPr>
        <w:t xml:space="preserve">: </w:t>
      </w:r>
      <w:r w:rsidR="00CB533A" w:rsidRPr="005B7C84">
        <w:rPr>
          <w:sz w:val="25"/>
          <w:szCs w:val="25"/>
        </w:rPr>
        <w:t>ко</w:t>
      </w:r>
      <w:r w:rsidR="00CB533A">
        <w:rPr>
          <w:sz w:val="25"/>
          <w:szCs w:val="25"/>
        </w:rPr>
        <w:t>нструкции и их разновидности</w:t>
      </w:r>
      <w:r w:rsidR="00CB533A">
        <w:rPr>
          <w:sz w:val="25"/>
          <w:szCs w:val="25"/>
        </w:rPr>
        <w:t xml:space="preserve">, </w:t>
      </w:r>
      <w:r>
        <w:rPr>
          <w:sz w:val="25"/>
          <w:szCs w:val="25"/>
        </w:rPr>
        <w:t>УГО;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Реле: </w:t>
      </w:r>
      <w:r w:rsidR="00CB533A" w:rsidRPr="005B7C84">
        <w:rPr>
          <w:sz w:val="25"/>
          <w:szCs w:val="25"/>
        </w:rPr>
        <w:t>к</w:t>
      </w:r>
      <w:r w:rsidR="00CB533A">
        <w:rPr>
          <w:sz w:val="25"/>
          <w:szCs w:val="25"/>
        </w:rPr>
        <w:t xml:space="preserve">лассификация, </w:t>
      </w:r>
      <w:r w:rsidR="00CB533A" w:rsidRPr="005B7C84">
        <w:rPr>
          <w:sz w:val="25"/>
          <w:szCs w:val="25"/>
        </w:rPr>
        <w:t>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Реле: </w:t>
      </w:r>
      <w:r w:rsidR="00CB533A" w:rsidRPr="005B7C84">
        <w:rPr>
          <w:sz w:val="25"/>
          <w:szCs w:val="25"/>
        </w:rPr>
        <w:t>ко</w:t>
      </w:r>
      <w:r w:rsidR="00CB533A">
        <w:rPr>
          <w:sz w:val="25"/>
          <w:szCs w:val="25"/>
        </w:rPr>
        <w:t>нструкции и их разновидности, УГО</w:t>
      </w:r>
      <w:r>
        <w:rPr>
          <w:sz w:val="25"/>
          <w:szCs w:val="25"/>
        </w:rPr>
        <w:t>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Соединители: </w:t>
      </w:r>
      <w:r w:rsidR="00CB533A" w:rsidRPr="005B7C84">
        <w:rPr>
          <w:sz w:val="25"/>
          <w:szCs w:val="25"/>
        </w:rPr>
        <w:t>к</w:t>
      </w:r>
      <w:r w:rsidR="00CB533A">
        <w:rPr>
          <w:sz w:val="25"/>
          <w:szCs w:val="25"/>
        </w:rPr>
        <w:t xml:space="preserve">лассификация, </w:t>
      </w:r>
      <w:r w:rsidR="00CB533A" w:rsidRPr="005B7C84">
        <w:rPr>
          <w:sz w:val="25"/>
          <w:szCs w:val="25"/>
        </w:rPr>
        <w:t>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Соединители</w:t>
      </w:r>
      <w:r>
        <w:rPr>
          <w:sz w:val="25"/>
          <w:szCs w:val="25"/>
        </w:rPr>
        <w:t>:</w:t>
      </w:r>
      <w:r w:rsidRPr="005B7C84">
        <w:rPr>
          <w:sz w:val="25"/>
          <w:szCs w:val="25"/>
        </w:rPr>
        <w:t xml:space="preserve"> </w:t>
      </w:r>
      <w:r w:rsidR="00CB533A" w:rsidRPr="005B7C84">
        <w:rPr>
          <w:sz w:val="25"/>
          <w:szCs w:val="25"/>
        </w:rPr>
        <w:t>ко</w:t>
      </w:r>
      <w:r w:rsidR="00CB533A">
        <w:rPr>
          <w:sz w:val="25"/>
          <w:szCs w:val="25"/>
        </w:rPr>
        <w:t>нструкции и их разновидности, УГО</w:t>
      </w:r>
      <w:r w:rsidR="00B25626" w:rsidRPr="005B7C84">
        <w:rPr>
          <w:sz w:val="25"/>
          <w:szCs w:val="25"/>
        </w:rPr>
        <w:t>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Диоды: классификация по видам (выполняемым функциям), мощности, частотам и др. УГО;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Выпрямительные диоды: принципы функционирования, параметры и эксплуатац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онно-технические характеристики;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Выпрямительные диоды: правила применения в устройствах;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Стабилитроны, стабисторы: принципы функционирования, параметры и эксплуат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ционно-технические характеристики;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Стабилитроны, стабисторы: правила применения в устройствах;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Туннельные диоды: принципы функционирования, параметры и эксплуатацио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но-технические характеристики;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Туннельные диоды: правила применения в устройствах;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Варикапы: принципы функционирования, параметры и эксплуатационно-технические характеристики;</w:t>
      </w:r>
    </w:p>
    <w:p w:rsidR="00CB533A" w:rsidRPr="005B7C84" w:rsidRDefault="00CB533A" w:rsidP="00CB533A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Варикапы: правила применения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 Шоттки: принципы функционирования, параметры и эксплуатацио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но-технические характеристики;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 Шоттки: правила применения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 Ганна: принципы функционирования, параметры и эксплуатацио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но-технические характеристики;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 Ганна: правила применения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Диоды: сокращения, используемые для различных групп зарубежного и отечестве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ного производ</w:t>
      </w:r>
      <w:r w:rsidRPr="005B7C84">
        <w:rPr>
          <w:sz w:val="25"/>
          <w:szCs w:val="25"/>
        </w:rPr>
        <w:softHyphen/>
        <w:t>ства;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lastRenderedPageBreak/>
        <w:t>Диоды: корпуса отечественного и зарубежного произво</w:t>
      </w:r>
      <w:r w:rsidRPr="005B7C84">
        <w:rPr>
          <w:sz w:val="25"/>
          <w:szCs w:val="25"/>
        </w:rPr>
        <w:t>д</w:t>
      </w:r>
      <w:r w:rsidRPr="005B7C84">
        <w:rPr>
          <w:sz w:val="25"/>
          <w:szCs w:val="25"/>
        </w:rPr>
        <w:t>ства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Транзисторы: классификация по видам (выполняемым функциям), мощности, част</w:t>
      </w:r>
      <w:r w:rsidRPr="005B7C84">
        <w:rPr>
          <w:sz w:val="25"/>
          <w:szCs w:val="25"/>
        </w:rPr>
        <w:t>о</w:t>
      </w:r>
      <w:r w:rsidRPr="005B7C84">
        <w:rPr>
          <w:sz w:val="25"/>
          <w:szCs w:val="25"/>
        </w:rPr>
        <w:t>там и др.;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Биполярные транзисторы: виды, принципы функционирования, параметры и эк</w:t>
      </w:r>
      <w:r w:rsidRPr="005B7C84">
        <w:rPr>
          <w:sz w:val="25"/>
          <w:szCs w:val="25"/>
        </w:rPr>
        <w:t>с</w:t>
      </w:r>
      <w:r w:rsidRPr="005B7C84">
        <w:rPr>
          <w:sz w:val="25"/>
          <w:szCs w:val="25"/>
        </w:rPr>
        <w:t>плуатационно-технические характеристики,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Биполярные транзисторы: режимы работы, схемы включения, правила примен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Полевые транзисторы с управляющим </w:t>
      </w:r>
      <w:r w:rsidRPr="005B7C84">
        <w:rPr>
          <w:sz w:val="25"/>
          <w:szCs w:val="25"/>
          <w:lang w:val="en-US"/>
        </w:rPr>
        <w:t>p</w:t>
      </w:r>
      <w:r w:rsidRPr="005B7C84">
        <w:rPr>
          <w:sz w:val="25"/>
          <w:szCs w:val="25"/>
        </w:rPr>
        <w:t>-</w:t>
      </w:r>
      <w:r w:rsidRPr="005B7C84">
        <w:rPr>
          <w:sz w:val="25"/>
          <w:szCs w:val="25"/>
          <w:lang w:val="en-US"/>
        </w:rPr>
        <w:t>n</w:t>
      </w:r>
      <w:r w:rsidRPr="005B7C84">
        <w:rPr>
          <w:sz w:val="25"/>
          <w:szCs w:val="25"/>
        </w:rPr>
        <w:t xml:space="preserve"> переходом: виды, принципы функцион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рования, параметры и эксплуатационно-технические характер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стики,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Полевые транзисторы с управляющим </w:t>
      </w:r>
      <w:r w:rsidRPr="005B7C84">
        <w:rPr>
          <w:sz w:val="25"/>
          <w:szCs w:val="25"/>
          <w:lang w:val="en-US"/>
        </w:rPr>
        <w:t>p</w:t>
      </w:r>
      <w:r w:rsidRPr="005B7C84">
        <w:rPr>
          <w:sz w:val="25"/>
          <w:szCs w:val="25"/>
        </w:rPr>
        <w:t>-</w:t>
      </w:r>
      <w:r w:rsidRPr="005B7C84">
        <w:rPr>
          <w:sz w:val="25"/>
          <w:szCs w:val="25"/>
          <w:lang w:val="en-US"/>
        </w:rPr>
        <w:t>n</w:t>
      </w:r>
      <w:r w:rsidRPr="005B7C84">
        <w:rPr>
          <w:sz w:val="25"/>
          <w:szCs w:val="25"/>
        </w:rPr>
        <w:t xml:space="preserve"> переходом: правила применения в устро</w:t>
      </w:r>
      <w:r w:rsidRPr="005B7C84">
        <w:rPr>
          <w:sz w:val="25"/>
          <w:szCs w:val="25"/>
        </w:rPr>
        <w:t>й</w:t>
      </w:r>
      <w:r w:rsidRPr="005B7C84">
        <w:rPr>
          <w:sz w:val="25"/>
          <w:szCs w:val="25"/>
        </w:rPr>
        <w:t>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Полевые транзисторы с изолированным затвором (МДП-транзисторы): виды, при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ципы функционирования, параметры и эксплуатационно-технические характерист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ки,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Полевые транзисторы с изолированным затвором (МДП-транзисторы: правила пр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Транзисторы: корпуса отечественного и зарубежного производс</w:t>
      </w:r>
      <w:r w:rsidRPr="005B7C84">
        <w:rPr>
          <w:sz w:val="25"/>
          <w:szCs w:val="25"/>
        </w:rPr>
        <w:t>т</w:t>
      </w:r>
      <w:r w:rsidRPr="005B7C84">
        <w:rPr>
          <w:sz w:val="25"/>
          <w:szCs w:val="25"/>
        </w:rPr>
        <w:t>ва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Микросхемы: классификация по видам (группам) интегральных микросхем ИМС в зависимости от вида сигналов и выполняемых функций;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Аналоговые микросхемы: виды, принципы функционирования, параметры и эк</w:t>
      </w:r>
      <w:r w:rsidRPr="005B7C84">
        <w:rPr>
          <w:sz w:val="25"/>
          <w:szCs w:val="25"/>
        </w:rPr>
        <w:t>с</w:t>
      </w:r>
      <w:r w:rsidRPr="005B7C84">
        <w:rPr>
          <w:sz w:val="25"/>
          <w:szCs w:val="25"/>
        </w:rPr>
        <w:t>плуатационно-технические хара</w:t>
      </w:r>
      <w:r w:rsidRPr="005B7C84">
        <w:rPr>
          <w:sz w:val="25"/>
          <w:szCs w:val="25"/>
        </w:rPr>
        <w:t>к</w:t>
      </w:r>
      <w:r w:rsidRPr="005B7C84">
        <w:rPr>
          <w:sz w:val="25"/>
          <w:szCs w:val="25"/>
        </w:rPr>
        <w:t>теристики,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Аналоговые микросхемы: правила пр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Цифровые микросхемы: виды, принципы функционирования, параметры и эксплу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тационно-технические хара</w:t>
      </w:r>
      <w:r w:rsidRPr="005B7C84">
        <w:rPr>
          <w:sz w:val="25"/>
          <w:szCs w:val="25"/>
        </w:rPr>
        <w:t>к</w:t>
      </w:r>
      <w:r w:rsidRPr="005B7C84">
        <w:rPr>
          <w:sz w:val="25"/>
          <w:szCs w:val="25"/>
        </w:rPr>
        <w:t>теристики,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Цифровые микросхемы: правила применения в устройс</w:t>
      </w:r>
      <w:r w:rsidRPr="005B7C84">
        <w:rPr>
          <w:sz w:val="25"/>
          <w:szCs w:val="25"/>
        </w:rPr>
        <w:t>т</w:t>
      </w:r>
      <w:r w:rsidRPr="005B7C84">
        <w:rPr>
          <w:sz w:val="25"/>
          <w:szCs w:val="25"/>
        </w:rPr>
        <w:t>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Гибридные микросхемы: виды, эксплуатационно-технические характеристики, пр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вила применения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Запоминающие устройства: виды, эксплуатационно-технические характеристики, правила применения;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Микроконтроллеры: виды, эксплуатационно-технические характеристики, правила применения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Компараторы: виды, эксплуатационно-технические характеристики, правила прим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нения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Активные фильтры на базе операционных усилителей;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АЦП, ЦАП: виды, эксплуатационно-технические характеристики, правила примен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ния в устройствах;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Микросхемы: виды корпусов отечественного и зарубежного прои</w:t>
      </w:r>
      <w:r w:rsidRPr="005B7C84">
        <w:rPr>
          <w:sz w:val="25"/>
          <w:szCs w:val="25"/>
        </w:rPr>
        <w:t>з</w:t>
      </w:r>
      <w:r w:rsidRPr="005B7C84">
        <w:rPr>
          <w:sz w:val="25"/>
          <w:szCs w:val="25"/>
        </w:rPr>
        <w:t>водства;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Микросхемы: особенности электрического монтажа в конструкциях электронных устройств;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Индикаторы: классификация по виду воспроизводимой информации, принципу р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боты и материалу,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Индикаторы без встроенного и со встроенным управлением;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LCD- и плазменные дисплеи (панели): виды, принцип работы и правила примен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ния;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Лазеры и твердотельные излучатели: виды, принцип работы эксплуатацио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но-технические характеристики, правила применения в устройс</w:t>
      </w:r>
      <w:r w:rsidRPr="005B7C84">
        <w:rPr>
          <w:sz w:val="25"/>
          <w:szCs w:val="25"/>
        </w:rPr>
        <w:t>т</w:t>
      </w:r>
      <w:r w:rsidRPr="005B7C84">
        <w:rPr>
          <w:sz w:val="25"/>
          <w:szCs w:val="25"/>
        </w:rPr>
        <w:t>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Устройства отображения информации на жидких кристаллах: характеристики и п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раметры индикаторов, конструктивно-технологические особенности индикаторов на разли</w:t>
      </w:r>
      <w:r w:rsidRPr="005B7C84">
        <w:rPr>
          <w:sz w:val="25"/>
          <w:szCs w:val="25"/>
        </w:rPr>
        <w:t>ч</w:t>
      </w:r>
      <w:r w:rsidRPr="005B7C84">
        <w:rPr>
          <w:sz w:val="25"/>
          <w:szCs w:val="25"/>
        </w:rPr>
        <w:t>ных эффектах, эффекты в ЖКИ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Устройства отображения информации на жидких кристаллах: типы конструкций ЖКИ, цифровые и аналоговые ЖКИ;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Конструкции индикаторов, светотехнические и эксплуатационные характеристики, правила выбора и применения индикаторов и панелей в устро</w:t>
      </w:r>
      <w:r w:rsidRPr="005B7C84">
        <w:rPr>
          <w:sz w:val="25"/>
          <w:szCs w:val="25"/>
        </w:rPr>
        <w:t>й</w:t>
      </w:r>
      <w:r w:rsidRPr="005B7C84">
        <w:rPr>
          <w:sz w:val="25"/>
          <w:szCs w:val="25"/>
        </w:rPr>
        <w:t>ствах;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Фотоэлементы: назначение, виды и классификация;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Фоторезисторы: виды, эксплуатационно-технические характеристики, правила пр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 xml:space="preserve">менения, УГО 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lastRenderedPageBreak/>
        <w:t>Фотодиоды: виды, эксплуатационно-технические характеристики, правила примен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Фототранзисторы: виды, эксплуатационно-технические характеристики, правила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Трубки электронно-лучевые приёмные и преобразовательные: виды, эксплуатац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онно-технические характеристики, правила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Изделия силовой полупроводниковой электроники: классификация, виды, особе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ности применения;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Диодные выпрямители: виды, эксплуатационно-технические характеристики, пр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Тиристоры: виды, эксплуатационно-технические характеристики, правила примен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Биполярные составные транзисторы: виды, эксплуатационно-технические характ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ристики, правила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SIT-транзисторы: виды, эксплуатационно-технические характеристики, правила прим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IGBT-транзисторы: виды, эксплуатационно-технические характеристики, правила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Составные транзисторы Дарлингтона: виды, эксплуатационно-технические характ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ристики, правила применения, УГО;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Физические принципы работы приборов с зарядовой связью (ПЗС);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Классификация, параметры, эксплуатационно-технические характеристики, наде</w:t>
      </w:r>
      <w:r w:rsidRPr="005B7C84">
        <w:rPr>
          <w:sz w:val="25"/>
          <w:szCs w:val="25"/>
        </w:rPr>
        <w:t>ж</w:t>
      </w:r>
      <w:r w:rsidRPr="005B7C84">
        <w:rPr>
          <w:sz w:val="25"/>
          <w:szCs w:val="25"/>
        </w:rPr>
        <w:t>ность и правила применения ПЗС в технических устройс</w:t>
      </w:r>
      <w:r w:rsidRPr="005B7C84">
        <w:rPr>
          <w:sz w:val="25"/>
          <w:szCs w:val="25"/>
        </w:rPr>
        <w:t>т</w:t>
      </w:r>
      <w:r w:rsidRPr="005B7C84">
        <w:rPr>
          <w:sz w:val="25"/>
          <w:szCs w:val="25"/>
        </w:rPr>
        <w:t>вах;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ПЗС матрицы: виды, эксплуатационно-технические характеристики, особенности применения;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Общие правила выбора и применения электрорадиоэлементов, определение их о</w:t>
      </w:r>
      <w:r w:rsidRPr="005B7C84">
        <w:rPr>
          <w:sz w:val="25"/>
          <w:szCs w:val="25"/>
        </w:rPr>
        <w:t>с</w:t>
      </w:r>
      <w:r w:rsidRPr="005B7C84">
        <w:rPr>
          <w:sz w:val="25"/>
          <w:szCs w:val="25"/>
        </w:rPr>
        <w:t>новных технических характеристик по технической документации и с использованием И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тернет-ресурсов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Выбор электрорадиоэлементов с учетом функционального назначения устройств, условий эксплуатации и объекта установки;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Выбор элетрорадиоэлементов с учетом требований по стабильности функционал</w:t>
      </w:r>
      <w:r w:rsidRPr="005B7C84">
        <w:rPr>
          <w:sz w:val="25"/>
          <w:szCs w:val="25"/>
        </w:rPr>
        <w:t>ь</w:t>
      </w:r>
      <w:r w:rsidRPr="005B7C84">
        <w:rPr>
          <w:sz w:val="25"/>
          <w:szCs w:val="25"/>
        </w:rPr>
        <w:t>ных параметров, надежности и стоимости электрорадиоэлеме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тов;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Выбор электрорадиоэлементов с учетом их монтажа на печатных платах и произв</w:t>
      </w:r>
      <w:r w:rsidRPr="005B7C84">
        <w:rPr>
          <w:sz w:val="25"/>
          <w:szCs w:val="25"/>
        </w:rPr>
        <w:t>о</w:t>
      </w:r>
      <w:r w:rsidRPr="005B7C84">
        <w:rPr>
          <w:sz w:val="25"/>
          <w:szCs w:val="25"/>
        </w:rPr>
        <w:t>дителя (страны СНГ, страны дальнего заруб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жья);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Обозначение в технической документации электрических и электронных компоне</w:t>
      </w:r>
      <w:r w:rsidRPr="005B7C84">
        <w:rPr>
          <w:sz w:val="25"/>
          <w:szCs w:val="25"/>
        </w:rPr>
        <w:t>н</w:t>
      </w:r>
      <w:r w:rsidRPr="005B7C84">
        <w:rPr>
          <w:sz w:val="25"/>
          <w:szCs w:val="25"/>
        </w:rPr>
        <w:t>тов (электрорадиоэлементов) в зависимости от класса и групп;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Классификация методов монтажа электрических и электронных компонентов на п</w:t>
      </w:r>
      <w:r w:rsidRPr="005B7C84">
        <w:rPr>
          <w:sz w:val="25"/>
          <w:szCs w:val="25"/>
        </w:rPr>
        <w:t>е</w:t>
      </w:r>
      <w:r w:rsidRPr="005B7C84">
        <w:rPr>
          <w:sz w:val="25"/>
          <w:szCs w:val="25"/>
        </w:rPr>
        <w:t>чатных платах;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Особенности монтажа компонентов в отверстия на печатных пл</w:t>
      </w:r>
      <w:r w:rsidRPr="005B7C84">
        <w:rPr>
          <w:sz w:val="25"/>
          <w:szCs w:val="25"/>
        </w:rPr>
        <w:t>а</w:t>
      </w:r>
      <w:r w:rsidRPr="005B7C84">
        <w:rPr>
          <w:sz w:val="25"/>
          <w:szCs w:val="25"/>
        </w:rPr>
        <w:t>тах;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Особенности поверхностного монтажа и метода монтажа кристаллов ИМС на плате;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Применяемое оборудование для монтажа элетрорадиоэлементов и его характер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стики.</w:t>
      </w:r>
    </w:p>
    <w:p w:rsidR="00576E15" w:rsidRPr="005B7C84" w:rsidRDefault="00576E15" w:rsidP="00576E15">
      <w:pPr>
        <w:widowControl w:val="0"/>
        <w:numPr>
          <w:ilvl w:val="0"/>
          <w:numId w:val="28"/>
        </w:numPr>
        <w:tabs>
          <w:tab w:val="num" w:pos="-4111"/>
          <w:tab w:val="left" w:pos="1134"/>
          <w:tab w:val="left" w:pos="1276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6"/>
          <w:szCs w:val="26"/>
        </w:rPr>
      </w:pPr>
      <w:r w:rsidRPr="005B7C84">
        <w:rPr>
          <w:sz w:val="25"/>
          <w:szCs w:val="25"/>
        </w:rPr>
        <w:t>Перспективные направления в конструировании</w:t>
      </w:r>
      <w:r>
        <w:rPr>
          <w:sz w:val="25"/>
          <w:szCs w:val="25"/>
        </w:rPr>
        <w:t>,</w:t>
      </w:r>
      <w:r w:rsidRPr="005B7C84">
        <w:rPr>
          <w:sz w:val="25"/>
          <w:szCs w:val="25"/>
        </w:rPr>
        <w:t xml:space="preserve"> производстве электрических и электронных компонентов и их применении в конструкц</w:t>
      </w:r>
      <w:r w:rsidRPr="005B7C84">
        <w:rPr>
          <w:sz w:val="25"/>
          <w:szCs w:val="25"/>
        </w:rPr>
        <w:t>и</w:t>
      </w:r>
      <w:r w:rsidRPr="005B7C84">
        <w:rPr>
          <w:sz w:val="25"/>
          <w:szCs w:val="25"/>
        </w:rPr>
        <w:t>ях устройств</w:t>
      </w:r>
      <w:r w:rsidRPr="005B7C84">
        <w:rPr>
          <w:sz w:val="26"/>
          <w:szCs w:val="26"/>
        </w:rPr>
        <w:t>.</w:t>
      </w:r>
    </w:p>
    <w:p w:rsidR="00576E15" w:rsidRDefault="00576E15" w:rsidP="005B7C84">
      <w:pPr>
        <w:widowControl w:val="0"/>
        <w:overflowPunct/>
        <w:autoSpaceDE/>
        <w:autoSpaceDN/>
        <w:adjustRightInd/>
        <w:ind w:firstLine="426"/>
        <w:textAlignment w:val="auto"/>
        <w:rPr>
          <w:sz w:val="26"/>
          <w:szCs w:val="26"/>
        </w:rPr>
      </w:pPr>
    </w:p>
    <w:p w:rsidR="00576E15" w:rsidRDefault="00576E15" w:rsidP="005B7C84">
      <w:pPr>
        <w:widowControl w:val="0"/>
        <w:overflowPunct/>
        <w:autoSpaceDE/>
        <w:autoSpaceDN/>
        <w:adjustRightInd/>
        <w:ind w:firstLine="426"/>
        <w:textAlignment w:val="auto"/>
        <w:rPr>
          <w:sz w:val="26"/>
          <w:szCs w:val="26"/>
        </w:rPr>
      </w:pPr>
    </w:p>
    <w:p w:rsidR="00576E15" w:rsidRDefault="00576E15" w:rsidP="005B7C84">
      <w:pPr>
        <w:widowControl w:val="0"/>
        <w:overflowPunct/>
        <w:autoSpaceDE/>
        <w:autoSpaceDN/>
        <w:adjustRightInd/>
        <w:ind w:firstLine="426"/>
        <w:textAlignment w:val="auto"/>
        <w:rPr>
          <w:sz w:val="26"/>
          <w:szCs w:val="26"/>
        </w:rPr>
      </w:pPr>
    </w:p>
    <w:p w:rsidR="00576E15" w:rsidRPr="00EC275C" w:rsidRDefault="00576E15" w:rsidP="005B7C84">
      <w:pPr>
        <w:widowControl w:val="0"/>
        <w:overflowPunct/>
        <w:autoSpaceDE/>
        <w:autoSpaceDN/>
        <w:adjustRightInd/>
        <w:ind w:firstLine="426"/>
        <w:textAlignment w:val="auto"/>
        <w:rPr>
          <w:sz w:val="26"/>
          <w:szCs w:val="26"/>
        </w:rPr>
      </w:pPr>
    </w:p>
    <w:p w:rsidR="008E5EDA" w:rsidRPr="00BF14BA" w:rsidRDefault="008E5EDA" w:rsidP="008E5ED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8E5EDA" w:rsidRPr="00C95877" w:rsidRDefault="008E5EDA" w:rsidP="008E5EDA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8E5EDA" w:rsidRPr="00BF14BA" w:rsidRDefault="008E5EDA" w:rsidP="008E5ED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F9440A" w:rsidRPr="005B7C84" w:rsidRDefault="008E5EDA" w:rsidP="008E5EDA">
      <w:pPr>
        <w:widowControl w:val="0"/>
      </w:pPr>
      <w:r w:rsidRPr="00BF14BA">
        <w:rPr>
          <w:sz w:val="28"/>
          <w:szCs w:val="28"/>
        </w:rPr>
        <w:t>старший преподаватель кафедры ПИКС</w:t>
      </w:r>
    </w:p>
    <w:sectPr w:rsidR="00F9440A" w:rsidRPr="005B7C84" w:rsidSect="005B7C84">
      <w:headerReference w:type="even" r:id="rId9"/>
      <w:footerReference w:type="even" r:id="rId10"/>
      <w:pgSz w:w="11907" w:h="16840" w:code="9"/>
      <w:pgMar w:top="568" w:right="425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31" w:rsidRDefault="00AD2C31">
      <w:r>
        <w:separator/>
      </w:r>
    </w:p>
  </w:endnote>
  <w:endnote w:type="continuationSeparator" w:id="0">
    <w:p w:rsidR="00AD2C31" w:rsidRDefault="00A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DA" w:rsidRDefault="008E5EDA" w:rsidP="001F13F4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EDA" w:rsidRDefault="008E5EDA" w:rsidP="005B7C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31" w:rsidRDefault="00AD2C31">
      <w:r>
        <w:separator/>
      </w:r>
    </w:p>
  </w:footnote>
  <w:footnote w:type="continuationSeparator" w:id="0">
    <w:p w:rsidR="00AD2C31" w:rsidRDefault="00AD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DA" w:rsidRDefault="008E5E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EDA" w:rsidRDefault="008E5E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F0C86"/>
    <w:multiLevelType w:val="hybridMultilevel"/>
    <w:tmpl w:val="C3C4D42E"/>
    <w:lvl w:ilvl="0" w:tplc="E4CC0E3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634311F"/>
    <w:multiLevelType w:val="hybridMultilevel"/>
    <w:tmpl w:val="769A7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C3C5B"/>
    <w:multiLevelType w:val="multilevel"/>
    <w:tmpl w:val="73CCB71A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E596A"/>
    <w:multiLevelType w:val="multilevel"/>
    <w:tmpl w:val="99C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9C2C90"/>
    <w:multiLevelType w:val="hybridMultilevel"/>
    <w:tmpl w:val="73CCB71A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A0785"/>
    <w:multiLevelType w:val="multilevel"/>
    <w:tmpl w:val="FA58AF02"/>
    <w:lvl w:ilvl="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8A4ABE"/>
    <w:multiLevelType w:val="multilevel"/>
    <w:tmpl w:val="42BC7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A6E0A"/>
    <w:multiLevelType w:val="hybridMultilevel"/>
    <w:tmpl w:val="A574E9B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EE454F"/>
    <w:multiLevelType w:val="multilevel"/>
    <w:tmpl w:val="68BEB1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907E89"/>
    <w:multiLevelType w:val="multilevel"/>
    <w:tmpl w:val="1B7015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A73011"/>
    <w:multiLevelType w:val="hybridMultilevel"/>
    <w:tmpl w:val="8F92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8C3DDB"/>
    <w:multiLevelType w:val="singleLevel"/>
    <w:tmpl w:val="61E895FE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26034"/>
    <w:multiLevelType w:val="hybridMultilevel"/>
    <w:tmpl w:val="E5E651E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0709EF"/>
    <w:multiLevelType w:val="hybridMultilevel"/>
    <w:tmpl w:val="931643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883717"/>
    <w:multiLevelType w:val="singleLevel"/>
    <w:tmpl w:val="4C609638"/>
    <w:lvl w:ilvl="0">
      <w:start w:val="1"/>
      <w:numFmt w:val="decimal"/>
      <w:lvlText w:val="%1."/>
      <w:legacy w:legacy="1" w:legacySpace="0" w:legacyIndent="283"/>
      <w:lvlJc w:val="left"/>
      <w:pPr>
        <w:ind w:left="1020" w:hanging="283"/>
      </w:pPr>
      <w:rPr>
        <w:rFonts w:cs="Times New Roman"/>
      </w:rPr>
    </w:lvl>
  </w:abstractNum>
  <w:abstractNum w:abstractNumId="19">
    <w:nsid w:val="4E915003"/>
    <w:multiLevelType w:val="multilevel"/>
    <w:tmpl w:val="CF54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FD030B"/>
    <w:multiLevelType w:val="singleLevel"/>
    <w:tmpl w:val="BE8A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486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6B572FE7"/>
    <w:multiLevelType w:val="hybridMultilevel"/>
    <w:tmpl w:val="597E902A"/>
    <w:lvl w:ilvl="0" w:tplc="3CBA170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5DBA09B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F50403"/>
    <w:multiLevelType w:val="hybridMultilevel"/>
    <w:tmpl w:val="374E3864"/>
    <w:lvl w:ilvl="0" w:tplc="EAE28CF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C5A54D0"/>
    <w:multiLevelType w:val="hybridMultilevel"/>
    <w:tmpl w:val="CF54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20" w:hanging="283"/>
        </w:pPr>
        <w:rPr>
          <w:rFonts w:cs="Times New Roman"/>
        </w:rPr>
      </w:lvl>
    </w:lvlOverride>
  </w:num>
  <w:num w:numId="3">
    <w:abstractNumId w:val="14"/>
  </w:num>
  <w:num w:numId="4">
    <w:abstractNumId w:val="26"/>
  </w:num>
  <w:num w:numId="5">
    <w:abstractNumId w:val="20"/>
  </w:num>
  <w:num w:numId="6">
    <w:abstractNumId w:val="15"/>
  </w:num>
  <w:num w:numId="7">
    <w:abstractNumId w:val="7"/>
  </w:num>
  <w:num w:numId="8">
    <w:abstractNumId w:val="22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6"/>
  </w:num>
  <w:num w:numId="14">
    <w:abstractNumId w:val="19"/>
  </w:num>
  <w:num w:numId="15">
    <w:abstractNumId w:val="4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6"/>
  </w:num>
  <w:num w:numId="21">
    <w:abstractNumId w:val="5"/>
  </w:num>
  <w:num w:numId="22">
    <w:abstractNumId w:val="3"/>
  </w:num>
  <w:num w:numId="23">
    <w:abstractNumId w:val="9"/>
  </w:num>
  <w:num w:numId="24">
    <w:abstractNumId w:val="1"/>
  </w:num>
  <w:num w:numId="25">
    <w:abstractNumId w:val="2"/>
  </w:num>
  <w:num w:numId="26">
    <w:abstractNumId w:val="13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C"/>
    <w:rsid w:val="0001061C"/>
    <w:rsid w:val="00016BCA"/>
    <w:rsid w:val="00026402"/>
    <w:rsid w:val="00027A3A"/>
    <w:rsid w:val="000377B0"/>
    <w:rsid w:val="00037DBB"/>
    <w:rsid w:val="00045104"/>
    <w:rsid w:val="00045F78"/>
    <w:rsid w:val="00055F17"/>
    <w:rsid w:val="000606C5"/>
    <w:rsid w:val="00064444"/>
    <w:rsid w:val="0007762B"/>
    <w:rsid w:val="00083D6C"/>
    <w:rsid w:val="000C00F2"/>
    <w:rsid w:val="000C1524"/>
    <w:rsid w:val="000D6019"/>
    <w:rsid w:val="000F4B76"/>
    <w:rsid w:val="001006E2"/>
    <w:rsid w:val="00107C5E"/>
    <w:rsid w:val="001103EB"/>
    <w:rsid w:val="00112F5C"/>
    <w:rsid w:val="001159E9"/>
    <w:rsid w:val="00143B60"/>
    <w:rsid w:val="00144C01"/>
    <w:rsid w:val="001634CA"/>
    <w:rsid w:val="0016514E"/>
    <w:rsid w:val="00195274"/>
    <w:rsid w:val="001A0166"/>
    <w:rsid w:val="001B6467"/>
    <w:rsid w:val="001D0329"/>
    <w:rsid w:val="001F13F4"/>
    <w:rsid w:val="00223632"/>
    <w:rsid w:val="002611B4"/>
    <w:rsid w:val="002750FD"/>
    <w:rsid w:val="0027783D"/>
    <w:rsid w:val="0028389A"/>
    <w:rsid w:val="00295976"/>
    <w:rsid w:val="00295B52"/>
    <w:rsid w:val="002A6BE3"/>
    <w:rsid w:val="002B3DBD"/>
    <w:rsid w:val="002C3449"/>
    <w:rsid w:val="002D4328"/>
    <w:rsid w:val="002D5A73"/>
    <w:rsid w:val="002E7075"/>
    <w:rsid w:val="00300C64"/>
    <w:rsid w:val="00301C3D"/>
    <w:rsid w:val="003051FF"/>
    <w:rsid w:val="00323546"/>
    <w:rsid w:val="00340FF6"/>
    <w:rsid w:val="00351BD3"/>
    <w:rsid w:val="003619BE"/>
    <w:rsid w:val="0037002A"/>
    <w:rsid w:val="00382B4E"/>
    <w:rsid w:val="00394130"/>
    <w:rsid w:val="00396722"/>
    <w:rsid w:val="003A4FD2"/>
    <w:rsid w:val="003B0775"/>
    <w:rsid w:val="003C7DB0"/>
    <w:rsid w:val="003D34DB"/>
    <w:rsid w:val="003E3B2F"/>
    <w:rsid w:val="0040161F"/>
    <w:rsid w:val="004018EE"/>
    <w:rsid w:val="00406699"/>
    <w:rsid w:val="00422B5D"/>
    <w:rsid w:val="00443D5F"/>
    <w:rsid w:val="00451710"/>
    <w:rsid w:val="00471429"/>
    <w:rsid w:val="00474004"/>
    <w:rsid w:val="00476DA4"/>
    <w:rsid w:val="004840CE"/>
    <w:rsid w:val="004A13C3"/>
    <w:rsid w:val="004A61CA"/>
    <w:rsid w:val="004C7BDE"/>
    <w:rsid w:val="004E2942"/>
    <w:rsid w:val="004E660B"/>
    <w:rsid w:val="00511191"/>
    <w:rsid w:val="00520DA9"/>
    <w:rsid w:val="00533D35"/>
    <w:rsid w:val="005443FE"/>
    <w:rsid w:val="00553FC1"/>
    <w:rsid w:val="005766EE"/>
    <w:rsid w:val="00576E15"/>
    <w:rsid w:val="00593C18"/>
    <w:rsid w:val="0059622A"/>
    <w:rsid w:val="005B704B"/>
    <w:rsid w:val="005B763E"/>
    <w:rsid w:val="005B7C84"/>
    <w:rsid w:val="005C06C5"/>
    <w:rsid w:val="005D4AFA"/>
    <w:rsid w:val="005E1789"/>
    <w:rsid w:val="005E716C"/>
    <w:rsid w:val="005F0E27"/>
    <w:rsid w:val="0060029F"/>
    <w:rsid w:val="00602856"/>
    <w:rsid w:val="00621B42"/>
    <w:rsid w:val="00631BED"/>
    <w:rsid w:val="006415F6"/>
    <w:rsid w:val="00645A88"/>
    <w:rsid w:val="00661530"/>
    <w:rsid w:val="00661C1A"/>
    <w:rsid w:val="00664B5F"/>
    <w:rsid w:val="00664BB2"/>
    <w:rsid w:val="00670E1C"/>
    <w:rsid w:val="0067153F"/>
    <w:rsid w:val="00671C04"/>
    <w:rsid w:val="00693659"/>
    <w:rsid w:val="00695F22"/>
    <w:rsid w:val="006A5CAD"/>
    <w:rsid w:val="006A6BA6"/>
    <w:rsid w:val="006A6DB2"/>
    <w:rsid w:val="006C27E6"/>
    <w:rsid w:val="006C674A"/>
    <w:rsid w:val="006E3EA6"/>
    <w:rsid w:val="006E6010"/>
    <w:rsid w:val="00717A31"/>
    <w:rsid w:val="00730B3D"/>
    <w:rsid w:val="00776865"/>
    <w:rsid w:val="007A3470"/>
    <w:rsid w:val="007B2FE7"/>
    <w:rsid w:val="007C347A"/>
    <w:rsid w:val="007D25B8"/>
    <w:rsid w:val="007D3631"/>
    <w:rsid w:val="007D5D58"/>
    <w:rsid w:val="007F3AF7"/>
    <w:rsid w:val="00800225"/>
    <w:rsid w:val="00826F43"/>
    <w:rsid w:val="00842D98"/>
    <w:rsid w:val="00851FE2"/>
    <w:rsid w:val="00852933"/>
    <w:rsid w:val="00855696"/>
    <w:rsid w:val="00867438"/>
    <w:rsid w:val="00873789"/>
    <w:rsid w:val="00877A76"/>
    <w:rsid w:val="0089356D"/>
    <w:rsid w:val="008E5EDA"/>
    <w:rsid w:val="008E667A"/>
    <w:rsid w:val="008F39AE"/>
    <w:rsid w:val="008F7497"/>
    <w:rsid w:val="0092710D"/>
    <w:rsid w:val="0093203D"/>
    <w:rsid w:val="009371CB"/>
    <w:rsid w:val="00941A99"/>
    <w:rsid w:val="00965CEE"/>
    <w:rsid w:val="00981986"/>
    <w:rsid w:val="009832A4"/>
    <w:rsid w:val="00983A07"/>
    <w:rsid w:val="0098551A"/>
    <w:rsid w:val="00987508"/>
    <w:rsid w:val="009952B1"/>
    <w:rsid w:val="009B7350"/>
    <w:rsid w:val="009C5D42"/>
    <w:rsid w:val="009D1871"/>
    <w:rsid w:val="009E1526"/>
    <w:rsid w:val="009F2222"/>
    <w:rsid w:val="00A00908"/>
    <w:rsid w:val="00A03CA4"/>
    <w:rsid w:val="00A06A42"/>
    <w:rsid w:val="00A0704A"/>
    <w:rsid w:val="00A13DFF"/>
    <w:rsid w:val="00A23C3A"/>
    <w:rsid w:val="00A26978"/>
    <w:rsid w:val="00A26F93"/>
    <w:rsid w:val="00A33995"/>
    <w:rsid w:val="00A41FD0"/>
    <w:rsid w:val="00A51EB5"/>
    <w:rsid w:val="00A61A1D"/>
    <w:rsid w:val="00A6543C"/>
    <w:rsid w:val="00A661AC"/>
    <w:rsid w:val="00A835C4"/>
    <w:rsid w:val="00A84FAF"/>
    <w:rsid w:val="00A90B6C"/>
    <w:rsid w:val="00AA10B2"/>
    <w:rsid w:val="00AA67CE"/>
    <w:rsid w:val="00AD0DBA"/>
    <w:rsid w:val="00AD2957"/>
    <w:rsid w:val="00AD2C31"/>
    <w:rsid w:val="00AF072E"/>
    <w:rsid w:val="00B060A0"/>
    <w:rsid w:val="00B25626"/>
    <w:rsid w:val="00B52358"/>
    <w:rsid w:val="00B56249"/>
    <w:rsid w:val="00B61639"/>
    <w:rsid w:val="00B6301B"/>
    <w:rsid w:val="00B773D7"/>
    <w:rsid w:val="00B838C6"/>
    <w:rsid w:val="00B87787"/>
    <w:rsid w:val="00BC063D"/>
    <w:rsid w:val="00BC58C9"/>
    <w:rsid w:val="00BD3C33"/>
    <w:rsid w:val="00BD4EAC"/>
    <w:rsid w:val="00BD596B"/>
    <w:rsid w:val="00BF6927"/>
    <w:rsid w:val="00BF74D0"/>
    <w:rsid w:val="00C033F1"/>
    <w:rsid w:val="00C205DD"/>
    <w:rsid w:val="00C42CE6"/>
    <w:rsid w:val="00C556E5"/>
    <w:rsid w:val="00C60897"/>
    <w:rsid w:val="00C6515D"/>
    <w:rsid w:val="00C65CC3"/>
    <w:rsid w:val="00C72479"/>
    <w:rsid w:val="00C75147"/>
    <w:rsid w:val="00C77670"/>
    <w:rsid w:val="00CA6129"/>
    <w:rsid w:val="00CA7C7C"/>
    <w:rsid w:val="00CB28EF"/>
    <w:rsid w:val="00CB533A"/>
    <w:rsid w:val="00CB745A"/>
    <w:rsid w:val="00CC46A8"/>
    <w:rsid w:val="00CC6CF4"/>
    <w:rsid w:val="00CD57BC"/>
    <w:rsid w:val="00CD614A"/>
    <w:rsid w:val="00CD63BF"/>
    <w:rsid w:val="00CF361B"/>
    <w:rsid w:val="00D03BCE"/>
    <w:rsid w:val="00D166F3"/>
    <w:rsid w:val="00D2198F"/>
    <w:rsid w:val="00D40FF7"/>
    <w:rsid w:val="00D70B73"/>
    <w:rsid w:val="00D80A3E"/>
    <w:rsid w:val="00D80BB3"/>
    <w:rsid w:val="00D8437A"/>
    <w:rsid w:val="00D91200"/>
    <w:rsid w:val="00D93507"/>
    <w:rsid w:val="00DD2178"/>
    <w:rsid w:val="00E057A8"/>
    <w:rsid w:val="00E20291"/>
    <w:rsid w:val="00E43CDA"/>
    <w:rsid w:val="00E77913"/>
    <w:rsid w:val="00E8259C"/>
    <w:rsid w:val="00E92757"/>
    <w:rsid w:val="00EA0BE0"/>
    <w:rsid w:val="00EA5F2C"/>
    <w:rsid w:val="00EC275C"/>
    <w:rsid w:val="00EC3B29"/>
    <w:rsid w:val="00EF08E8"/>
    <w:rsid w:val="00EF2B55"/>
    <w:rsid w:val="00EF553E"/>
    <w:rsid w:val="00F31724"/>
    <w:rsid w:val="00F54A87"/>
    <w:rsid w:val="00F574C3"/>
    <w:rsid w:val="00F6567B"/>
    <w:rsid w:val="00F756DB"/>
    <w:rsid w:val="00F83FEB"/>
    <w:rsid w:val="00F92C80"/>
    <w:rsid w:val="00F9440A"/>
    <w:rsid w:val="00FB0FE8"/>
    <w:rsid w:val="00F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C227-2194-425E-8DFB-6DD588A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3619BE"/>
    <w:pPr>
      <w:keepNext/>
      <w:jc w:val="center"/>
      <w:outlineLvl w:val="0"/>
    </w:pPr>
    <w:rPr>
      <w:i/>
      <w:caps/>
      <w:sz w:val="28"/>
    </w:rPr>
  </w:style>
  <w:style w:type="paragraph" w:styleId="2">
    <w:name w:val="heading 2"/>
    <w:basedOn w:val="a"/>
    <w:next w:val="a"/>
    <w:qFormat/>
    <w:rsid w:val="003619BE"/>
    <w:pPr>
      <w:keepNext/>
      <w:jc w:val="center"/>
      <w:outlineLvl w:val="1"/>
    </w:pPr>
    <w:rPr>
      <w:rFonts w:ascii="Bookman Old Style" w:hAnsi="Bookman Old Style"/>
      <w:b/>
      <w:sz w:val="44"/>
    </w:rPr>
  </w:style>
  <w:style w:type="paragraph" w:styleId="3">
    <w:name w:val="heading 3"/>
    <w:basedOn w:val="a"/>
    <w:next w:val="a"/>
    <w:qFormat/>
    <w:rsid w:val="003619BE"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19B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19B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619BE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19BE"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19BE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3619B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9BE"/>
    <w:pPr>
      <w:tabs>
        <w:tab w:val="center" w:pos="4153"/>
        <w:tab w:val="right" w:pos="8306"/>
      </w:tabs>
    </w:pPr>
  </w:style>
  <w:style w:type="character" w:styleId="a4">
    <w:name w:val="page number"/>
    <w:rsid w:val="003619BE"/>
    <w:rPr>
      <w:rFonts w:cs="Times New Roman"/>
    </w:rPr>
  </w:style>
  <w:style w:type="paragraph" w:styleId="a5">
    <w:name w:val="Body Text"/>
    <w:basedOn w:val="a"/>
    <w:rsid w:val="003619BE"/>
    <w:pPr>
      <w:tabs>
        <w:tab w:val="left" w:pos="779"/>
        <w:tab w:val="left" w:pos="7016"/>
        <w:tab w:val="left" w:pos="7867"/>
        <w:tab w:val="left" w:pos="8717"/>
        <w:tab w:val="left" w:pos="9496"/>
      </w:tabs>
      <w:jc w:val="both"/>
    </w:pPr>
    <w:rPr>
      <w:sz w:val="28"/>
    </w:rPr>
  </w:style>
  <w:style w:type="paragraph" w:styleId="a6">
    <w:name w:val="footer"/>
    <w:basedOn w:val="a"/>
    <w:rsid w:val="003619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619BE"/>
    <w:pPr>
      <w:ind w:firstLine="851"/>
      <w:jc w:val="both"/>
    </w:pPr>
    <w:rPr>
      <w:sz w:val="28"/>
    </w:rPr>
  </w:style>
  <w:style w:type="paragraph" w:customStyle="1" w:styleId="22">
    <w:name w:val="Основной текст 22"/>
    <w:basedOn w:val="a"/>
    <w:rsid w:val="003619BE"/>
    <w:pPr>
      <w:ind w:firstLine="567"/>
      <w:jc w:val="both"/>
    </w:pPr>
    <w:rPr>
      <w:sz w:val="28"/>
    </w:rPr>
  </w:style>
  <w:style w:type="paragraph" w:styleId="a7">
    <w:name w:val="Title"/>
    <w:basedOn w:val="a"/>
    <w:qFormat/>
    <w:rsid w:val="003619BE"/>
    <w:pPr>
      <w:jc w:val="center"/>
    </w:pPr>
    <w:rPr>
      <w:sz w:val="28"/>
    </w:rPr>
  </w:style>
  <w:style w:type="paragraph" w:styleId="20">
    <w:name w:val="Body Text Indent 2"/>
    <w:basedOn w:val="a"/>
    <w:rsid w:val="003619BE"/>
    <w:pPr>
      <w:overflowPunct/>
      <w:autoSpaceDE/>
      <w:autoSpaceDN/>
      <w:adjustRightInd/>
      <w:ind w:firstLine="720"/>
      <w:textAlignment w:val="auto"/>
    </w:pPr>
    <w:rPr>
      <w:sz w:val="28"/>
    </w:rPr>
  </w:style>
  <w:style w:type="paragraph" w:styleId="a8">
    <w:name w:val="Plain Text"/>
    <w:basedOn w:val="a"/>
    <w:rsid w:val="00B6163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23">
    <w:name w:val="Body Text 2"/>
    <w:basedOn w:val="a"/>
    <w:rsid w:val="00CC46A8"/>
    <w:pPr>
      <w:overflowPunct/>
      <w:autoSpaceDE/>
      <w:autoSpaceDN/>
      <w:adjustRightInd/>
      <w:spacing w:line="264" w:lineRule="auto"/>
      <w:jc w:val="both"/>
      <w:textAlignment w:val="auto"/>
    </w:pPr>
    <w:rPr>
      <w:rFonts w:ascii="Times New Roman CYR" w:hAnsi="Times New Roman CYR"/>
      <w:sz w:val="26"/>
    </w:rPr>
  </w:style>
  <w:style w:type="paragraph" w:styleId="a9">
    <w:name w:val="Body Text Indent"/>
    <w:basedOn w:val="a"/>
    <w:rsid w:val="00CC46A8"/>
    <w:pPr>
      <w:overflowPunct/>
      <w:autoSpaceDE/>
      <w:autoSpaceDN/>
      <w:adjustRightInd/>
      <w:spacing w:line="312" w:lineRule="auto"/>
      <w:ind w:firstLine="720"/>
      <w:textAlignment w:val="auto"/>
    </w:pPr>
    <w:rPr>
      <w:rFonts w:ascii="Times New Roman CYR" w:hAnsi="Times New Roman CYR"/>
      <w:sz w:val="26"/>
    </w:rPr>
  </w:style>
  <w:style w:type="paragraph" w:styleId="30">
    <w:name w:val="Body Text 3"/>
    <w:basedOn w:val="a"/>
    <w:rsid w:val="00CC46A8"/>
    <w:pPr>
      <w:overflowPunct/>
      <w:autoSpaceDE/>
      <w:autoSpaceDN/>
      <w:adjustRightInd/>
      <w:textAlignment w:val="auto"/>
    </w:pPr>
    <w:rPr>
      <w:sz w:val="28"/>
    </w:rPr>
  </w:style>
  <w:style w:type="paragraph" w:customStyle="1" w:styleId="10">
    <w:name w:val="заголовок 1"/>
    <w:basedOn w:val="a"/>
    <w:next w:val="a"/>
    <w:rsid w:val="00CC46A8"/>
    <w:pPr>
      <w:keepNext/>
      <w:overflowPunct/>
      <w:adjustRightInd/>
      <w:spacing w:line="300" w:lineRule="exact"/>
      <w:jc w:val="center"/>
      <w:textAlignment w:val="auto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a">
    <w:name w:val="Block Text"/>
    <w:basedOn w:val="a"/>
    <w:rsid w:val="00533D35"/>
    <w:pPr>
      <w:overflowPunct/>
      <w:autoSpaceDE/>
      <w:autoSpaceDN/>
      <w:adjustRightInd/>
      <w:ind w:left="-108" w:right="-108"/>
      <w:jc w:val="center"/>
      <w:textAlignment w:val="auto"/>
    </w:pPr>
    <w:rPr>
      <w:sz w:val="26"/>
    </w:rPr>
  </w:style>
  <w:style w:type="table" w:styleId="ab">
    <w:name w:val="Table Grid"/>
    <w:basedOn w:val="a1"/>
    <w:rsid w:val="0027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83D6C"/>
  </w:style>
  <w:style w:type="paragraph" w:styleId="ac">
    <w:name w:val="Balloon Text"/>
    <w:basedOn w:val="a"/>
    <w:link w:val="ad"/>
    <w:semiHidden/>
    <w:rsid w:val="006936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6936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339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Бересневич</dc:creator>
  <cp:keywords/>
  <dc:description/>
  <cp:lastModifiedBy>Andrei</cp:lastModifiedBy>
  <cp:revision>4</cp:revision>
  <cp:lastPrinted>2009-11-01T04:18:00Z</cp:lastPrinted>
  <dcterms:created xsi:type="dcterms:W3CDTF">2024-05-06T20:07:00Z</dcterms:created>
  <dcterms:modified xsi:type="dcterms:W3CDTF">2024-05-06T20:39:00Z</dcterms:modified>
</cp:coreProperties>
</file>