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76" w:rsidRDefault="00DD4676" w:rsidP="002D795E">
      <w:pPr>
        <w:pStyle w:val="a5"/>
        <w:ind w:firstLine="0"/>
        <w:rPr>
          <w:b/>
          <w:sz w:val="26"/>
          <w:szCs w:val="26"/>
        </w:rPr>
      </w:pPr>
    </w:p>
    <w:p w:rsidR="002D795E" w:rsidRPr="002D795E" w:rsidRDefault="003B7B43" w:rsidP="002D795E">
      <w:pPr>
        <w:pStyle w:val="a5"/>
        <w:ind w:firstLine="0"/>
        <w:rPr>
          <w:b/>
          <w:sz w:val="26"/>
          <w:szCs w:val="26"/>
        </w:rPr>
      </w:pPr>
      <w:r w:rsidRPr="002D795E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ЧРЕЖДЕНИЕ ОБРАЗОВАНИЯ </w:t>
      </w:r>
      <w:r w:rsidR="002D795E" w:rsidRPr="002D795E">
        <w:rPr>
          <w:b/>
          <w:sz w:val="26"/>
          <w:szCs w:val="26"/>
        </w:rPr>
        <w:t>«</w:t>
      </w:r>
      <w:r w:rsidR="002D795E" w:rsidRPr="003B7B43">
        <w:rPr>
          <w:b/>
          <w:sz w:val="28"/>
          <w:szCs w:val="28"/>
        </w:rPr>
        <w:t>БЕЛОРУССКИЙ ГОСУДАРСТВЕННЫЙ МЕДИЦИНСКИЙ УНИВЕРСИТЕТ</w:t>
      </w:r>
      <w:r w:rsidR="002D795E" w:rsidRPr="002D795E">
        <w:rPr>
          <w:b/>
          <w:sz w:val="26"/>
          <w:szCs w:val="26"/>
        </w:rPr>
        <w:t>»</w:t>
      </w:r>
    </w:p>
    <w:p w:rsidR="002D795E" w:rsidRPr="002D795E" w:rsidRDefault="002D795E" w:rsidP="002D795E">
      <w:pPr>
        <w:pStyle w:val="a5"/>
        <w:ind w:firstLine="0"/>
        <w:rPr>
          <w:sz w:val="26"/>
          <w:szCs w:val="26"/>
        </w:rPr>
      </w:pPr>
      <w:r w:rsidRPr="002D795E">
        <w:rPr>
          <w:sz w:val="26"/>
          <w:szCs w:val="26"/>
        </w:rPr>
        <w:t>КАФЕДРА ОБЩЕЙ ХИМИИ</w:t>
      </w:r>
    </w:p>
    <w:p w:rsidR="002D795E" w:rsidRPr="002D795E" w:rsidRDefault="002D795E" w:rsidP="002D795E">
      <w:pPr>
        <w:pStyle w:val="a5"/>
        <w:ind w:firstLine="0"/>
        <w:rPr>
          <w:sz w:val="26"/>
          <w:szCs w:val="26"/>
        </w:rPr>
      </w:pPr>
      <w:r w:rsidRPr="002D795E">
        <w:rPr>
          <w:sz w:val="26"/>
          <w:szCs w:val="26"/>
        </w:rPr>
        <w:t>КАФЕДРА БИОЛОГИЧЕСКОЙ ХИМИИ</w:t>
      </w:r>
    </w:p>
    <w:p w:rsidR="002D795E" w:rsidRPr="002D795E" w:rsidRDefault="002D795E" w:rsidP="003B7B43">
      <w:pPr>
        <w:pStyle w:val="a5"/>
        <w:rPr>
          <w:sz w:val="26"/>
          <w:szCs w:val="26"/>
        </w:rPr>
      </w:pPr>
      <w:r w:rsidRPr="002D795E"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612C09FB" wp14:editId="7187DD23">
            <wp:simplePos x="0" y="0"/>
            <wp:positionH relativeFrom="column">
              <wp:posOffset>635</wp:posOffset>
            </wp:positionH>
            <wp:positionV relativeFrom="paragraph">
              <wp:posOffset>94615</wp:posOffset>
            </wp:positionV>
            <wp:extent cx="1535430" cy="1811655"/>
            <wp:effectExtent l="0" t="0" r="7620" b="0"/>
            <wp:wrapNone/>
            <wp:docPr id="4" name="Рисунок 4" descr="https://www.bsmu.by/images/universitet/simvolika/logo_by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smu.by/images/universitet/simvolika/logo_by3-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95E" w:rsidRPr="002D795E" w:rsidRDefault="002D795E" w:rsidP="002D795E">
      <w:pPr>
        <w:pStyle w:val="a5"/>
        <w:ind w:firstLine="0"/>
        <w:rPr>
          <w:sz w:val="26"/>
          <w:szCs w:val="26"/>
        </w:rPr>
      </w:pPr>
      <w:r w:rsidRPr="002D795E"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58420</wp:posOffset>
            </wp:positionV>
            <wp:extent cx="1514475" cy="1019175"/>
            <wp:effectExtent l="0" t="0" r="9525" b="9525"/>
            <wp:wrapNone/>
            <wp:docPr id="3" name="Рисунок 3" descr="3wh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wh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95E">
        <w:rPr>
          <w:sz w:val="26"/>
          <w:szCs w:val="26"/>
        </w:rPr>
        <w:t>МЕЖДУНАРОДНАЯ НАУЧНАЯ КОНФЕРЕНЦИЯ</w:t>
      </w:r>
    </w:p>
    <w:p w:rsidR="002D795E" w:rsidRPr="002D795E" w:rsidRDefault="002D795E" w:rsidP="002D7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95E">
        <w:rPr>
          <w:rFonts w:ascii="Times New Roman" w:hAnsi="Times New Roman" w:cs="Times New Roman"/>
          <w:b/>
          <w:sz w:val="26"/>
          <w:szCs w:val="26"/>
        </w:rPr>
        <w:t>«ФИЗИКО-ХИМИЧЕСКАЯ БИОЛОГИЯ</w:t>
      </w:r>
    </w:p>
    <w:p w:rsidR="002D795E" w:rsidRPr="002D795E" w:rsidRDefault="002D795E" w:rsidP="002D7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95E">
        <w:rPr>
          <w:rFonts w:ascii="Times New Roman" w:hAnsi="Times New Roman" w:cs="Times New Roman"/>
          <w:b/>
          <w:sz w:val="26"/>
          <w:szCs w:val="26"/>
        </w:rPr>
        <w:t>КАК ОСНОВА СОВРЕМЕННОЙ МЕДИЦИНЫ»</w:t>
      </w:r>
    </w:p>
    <w:p w:rsidR="002D795E" w:rsidRPr="002D795E" w:rsidRDefault="002D795E" w:rsidP="002D795E">
      <w:pPr>
        <w:pStyle w:val="a5"/>
        <w:ind w:firstLine="0"/>
        <w:rPr>
          <w:sz w:val="26"/>
          <w:szCs w:val="26"/>
        </w:rPr>
      </w:pPr>
      <w:r w:rsidRPr="002D795E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243205</wp:posOffset>
            </wp:positionV>
            <wp:extent cx="6619875" cy="5248275"/>
            <wp:effectExtent l="0" t="0" r="9525" b="9525"/>
            <wp:wrapNone/>
            <wp:docPr id="2" name="Рисунок 2" descr="base_f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flipp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95E">
        <w:rPr>
          <w:sz w:val="26"/>
          <w:szCs w:val="26"/>
        </w:rPr>
        <w:t>28 МАЯ 2021 г.</w:t>
      </w:r>
    </w:p>
    <w:p w:rsidR="002D795E" w:rsidRPr="002D795E" w:rsidRDefault="002D795E" w:rsidP="002D795E">
      <w:pPr>
        <w:pStyle w:val="a5"/>
        <w:ind w:firstLine="0"/>
        <w:rPr>
          <w:sz w:val="26"/>
          <w:szCs w:val="26"/>
        </w:rPr>
      </w:pPr>
      <w:r w:rsidRPr="002D795E">
        <w:rPr>
          <w:sz w:val="26"/>
          <w:szCs w:val="26"/>
        </w:rPr>
        <w:t>МИНСК, БЕЛАРУСЬ</w:t>
      </w:r>
    </w:p>
    <w:p w:rsidR="002D795E" w:rsidRPr="002D795E" w:rsidRDefault="002D795E" w:rsidP="002D7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D795E" w:rsidRPr="002D795E" w:rsidRDefault="002D795E" w:rsidP="002D7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95E">
        <w:rPr>
          <w:rFonts w:ascii="Times New Roman" w:hAnsi="Times New Roman" w:cs="Times New Roman"/>
          <w:b/>
          <w:sz w:val="26"/>
          <w:szCs w:val="26"/>
        </w:rPr>
        <w:t>1-е ИНФОРМАЦИОННОЕ ПИСЬМО</w:t>
      </w:r>
    </w:p>
    <w:p w:rsidR="002D795E" w:rsidRPr="002D795E" w:rsidRDefault="002D795E" w:rsidP="002D7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D795E" w:rsidRPr="002D795E" w:rsidRDefault="002D795E" w:rsidP="002D79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Глубокоуважаемые коллеги!</w:t>
      </w:r>
    </w:p>
    <w:p w:rsidR="002D795E" w:rsidRPr="002D795E" w:rsidRDefault="002D795E" w:rsidP="002D7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 xml:space="preserve">Кафедра общей химии и кафедра биологической химии УО «Белорусский государственный медицинский университет» в связи с 75-летием со дня рождения профессора Евгения Викторовича </w:t>
      </w:r>
      <w:proofErr w:type="spellStart"/>
      <w:r w:rsidRPr="002D795E">
        <w:rPr>
          <w:rFonts w:ascii="Times New Roman" w:hAnsi="Times New Roman" w:cs="Times New Roman"/>
          <w:sz w:val="26"/>
          <w:szCs w:val="26"/>
        </w:rPr>
        <w:t>Барковского</w:t>
      </w:r>
      <w:proofErr w:type="spellEnd"/>
      <w:r w:rsidRPr="002D795E">
        <w:rPr>
          <w:rFonts w:ascii="Times New Roman" w:hAnsi="Times New Roman" w:cs="Times New Roman"/>
          <w:sz w:val="26"/>
          <w:szCs w:val="26"/>
        </w:rPr>
        <w:t xml:space="preserve"> организует Международную научную конференцию </w:t>
      </w:r>
      <w:r w:rsidRPr="002D795E">
        <w:rPr>
          <w:rFonts w:ascii="Times New Roman" w:hAnsi="Times New Roman" w:cs="Times New Roman"/>
          <w:b/>
          <w:sz w:val="26"/>
          <w:szCs w:val="26"/>
        </w:rPr>
        <w:t>«Физико-химическая биология как основа современной медицины»</w:t>
      </w:r>
      <w:r w:rsidRPr="002D795E">
        <w:rPr>
          <w:rFonts w:ascii="Times New Roman" w:hAnsi="Times New Roman" w:cs="Times New Roman"/>
          <w:sz w:val="26"/>
          <w:szCs w:val="26"/>
        </w:rPr>
        <w:t>,</w:t>
      </w:r>
      <w:r w:rsidRPr="002D79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795E">
        <w:rPr>
          <w:rFonts w:ascii="Times New Roman" w:hAnsi="Times New Roman" w:cs="Times New Roman"/>
          <w:sz w:val="26"/>
          <w:szCs w:val="26"/>
        </w:rPr>
        <w:t xml:space="preserve">которая пройдет </w:t>
      </w:r>
      <w:r w:rsidRPr="002D795E">
        <w:rPr>
          <w:rFonts w:ascii="Times New Roman" w:hAnsi="Times New Roman" w:cs="Times New Roman"/>
          <w:b/>
          <w:sz w:val="26"/>
          <w:szCs w:val="26"/>
        </w:rPr>
        <w:t>28 мая 2021 года</w:t>
      </w:r>
      <w:r w:rsidRPr="002D795E">
        <w:rPr>
          <w:rFonts w:ascii="Times New Roman" w:hAnsi="Times New Roman" w:cs="Times New Roman"/>
          <w:sz w:val="26"/>
          <w:szCs w:val="26"/>
        </w:rPr>
        <w:t>.</w:t>
      </w:r>
      <w:r w:rsidRPr="002D795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795E" w:rsidRPr="002D795E" w:rsidRDefault="002D795E" w:rsidP="002D7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Специалисты, чья научно-практическая деятельность соответствует тематике конференции, могут опубликовать тезисы своих работ в электронном сборнике материалов. Возможна публикация не более трёх тезисов от имени одного автора, указанного первым.</w:t>
      </w:r>
    </w:p>
    <w:p w:rsidR="002D795E" w:rsidRPr="002D795E" w:rsidRDefault="002D795E" w:rsidP="002D7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Приветствуется участие в конференции студентов, магистрантов, аспирантов и докторантов.</w:t>
      </w:r>
    </w:p>
    <w:p w:rsidR="002D795E" w:rsidRPr="002D795E" w:rsidRDefault="002D795E" w:rsidP="002D7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Рабочие языки конференции – русский, белорусский, английский.</w:t>
      </w:r>
    </w:p>
    <w:p w:rsidR="002D795E" w:rsidRPr="002D795E" w:rsidRDefault="002D795E" w:rsidP="002D7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Конференция будет проходить в дистанционном режиме.</w:t>
      </w:r>
    </w:p>
    <w:p w:rsidR="002D795E" w:rsidRPr="002D795E" w:rsidRDefault="002D795E" w:rsidP="002D7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Поданные работы могут быть заявлены в форме устного доклада или только публикации.</w:t>
      </w:r>
    </w:p>
    <w:p w:rsidR="002D795E" w:rsidRPr="002D795E" w:rsidRDefault="002D795E" w:rsidP="002D7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Решение о включении доклада в программу принимается Оргкомитетом после рассмотрения всех заявок. Вы получите письменное уведомление на зарегистрированный Вами адрес электронной почты, в случае если Ваши тезисы будут выбраны для представления в форме устного доклада.</w:t>
      </w:r>
    </w:p>
    <w:p w:rsidR="002D795E" w:rsidRPr="002D795E" w:rsidRDefault="002D795E" w:rsidP="002D7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95E" w:rsidRPr="002D795E" w:rsidRDefault="002D795E" w:rsidP="002D79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ОПЛАТА УЧАСТИЯ</w:t>
      </w:r>
    </w:p>
    <w:p w:rsidR="002D795E" w:rsidRPr="002D795E" w:rsidRDefault="002D795E" w:rsidP="002D7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 xml:space="preserve">Организационный взнос за участие в конференции </w:t>
      </w:r>
      <w:r w:rsidRPr="002D795E">
        <w:rPr>
          <w:rFonts w:ascii="Times New Roman" w:hAnsi="Times New Roman" w:cs="Times New Roman"/>
          <w:b/>
          <w:sz w:val="26"/>
          <w:szCs w:val="26"/>
        </w:rPr>
        <w:t>не взимается</w:t>
      </w:r>
      <w:r w:rsidRPr="002D795E">
        <w:rPr>
          <w:rFonts w:ascii="Times New Roman" w:hAnsi="Times New Roman" w:cs="Times New Roman"/>
          <w:sz w:val="26"/>
          <w:szCs w:val="26"/>
        </w:rPr>
        <w:t>.</w:t>
      </w:r>
    </w:p>
    <w:p w:rsidR="002D795E" w:rsidRPr="002D795E" w:rsidRDefault="002D795E" w:rsidP="002D7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795E" w:rsidRPr="002D795E" w:rsidRDefault="002D795E" w:rsidP="002D79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ПОРЯДОК ПРЕДОСТАВЛЕНИЯ МАТЕРИАЛОВ</w:t>
      </w:r>
    </w:p>
    <w:p w:rsidR="002D795E" w:rsidRPr="002D795E" w:rsidRDefault="002D795E" w:rsidP="002D79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Для участия в работе конференции необходимо до</w:t>
      </w:r>
      <w:r w:rsidRPr="002D795E">
        <w:rPr>
          <w:rFonts w:ascii="Times New Roman" w:hAnsi="Times New Roman" w:cs="Times New Roman"/>
          <w:b/>
          <w:sz w:val="26"/>
          <w:szCs w:val="26"/>
        </w:rPr>
        <w:t xml:space="preserve"> 15 АПРЕЛЯ 2021 г.</w:t>
      </w:r>
      <w:r w:rsidRPr="002D795E">
        <w:rPr>
          <w:rFonts w:ascii="Times New Roman" w:hAnsi="Times New Roman" w:cs="Times New Roman"/>
          <w:sz w:val="26"/>
          <w:szCs w:val="26"/>
        </w:rPr>
        <w:t xml:space="preserve"> на электронный адрес </w:t>
      </w:r>
      <w:hyperlink r:id="rId9" w:history="1">
        <w:r w:rsidRPr="002D795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physchembioconf</w:t>
        </w:r>
        <w:r w:rsidRPr="002D795E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2D795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gmail</w:t>
        </w:r>
        <w:r w:rsidRPr="002D795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2D795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2D795E">
        <w:rPr>
          <w:rFonts w:ascii="Times New Roman" w:hAnsi="Times New Roman" w:cs="Times New Roman"/>
          <w:sz w:val="26"/>
          <w:szCs w:val="26"/>
        </w:rPr>
        <w:t xml:space="preserve"> представить в Оргкомитет следующие материалы: </w:t>
      </w:r>
    </w:p>
    <w:p w:rsidR="002D795E" w:rsidRPr="002D795E" w:rsidRDefault="002D795E" w:rsidP="002D795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Заявку на участие.</w:t>
      </w:r>
    </w:p>
    <w:p w:rsidR="002D795E" w:rsidRPr="002D795E" w:rsidRDefault="002D795E" w:rsidP="002D795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 xml:space="preserve">Тезисы объемом </w:t>
      </w:r>
      <w:r w:rsidRPr="002D795E">
        <w:rPr>
          <w:rFonts w:ascii="Times New Roman" w:hAnsi="Times New Roman" w:cs="Times New Roman"/>
          <w:b/>
          <w:sz w:val="26"/>
          <w:szCs w:val="26"/>
        </w:rPr>
        <w:t>не более 1 страницы</w:t>
      </w:r>
      <w:r w:rsidRPr="002D795E">
        <w:rPr>
          <w:rFonts w:ascii="Times New Roman" w:hAnsi="Times New Roman" w:cs="Times New Roman"/>
          <w:sz w:val="26"/>
          <w:szCs w:val="26"/>
        </w:rPr>
        <w:t>. Один автор может опубликовать не более трёх тезисов, в которых является первым.</w:t>
      </w:r>
    </w:p>
    <w:p w:rsidR="002D795E" w:rsidRPr="002D795E" w:rsidRDefault="002D795E" w:rsidP="002D79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528A" w:rsidRDefault="00E3528A" w:rsidP="002D79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28A" w:rsidRDefault="00E3528A" w:rsidP="002D79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28A" w:rsidRDefault="00E3528A" w:rsidP="002D79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4676" w:rsidRDefault="00DD4676" w:rsidP="002D79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5E" w:rsidRPr="002D795E" w:rsidRDefault="002D795E" w:rsidP="00DD46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lastRenderedPageBreak/>
        <w:t>ЗАЯВКА НА УЧАСТИЕ</w:t>
      </w:r>
    </w:p>
    <w:p w:rsidR="002D795E" w:rsidRPr="002D795E" w:rsidRDefault="002D795E" w:rsidP="00DD467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ФИО (полностью);</w:t>
      </w:r>
    </w:p>
    <w:p w:rsidR="002D795E" w:rsidRPr="002D795E" w:rsidRDefault="002D795E" w:rsidP="00DD467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Место работы (полностью);</w:t>
      </w:r>
    </w:p>
    <w:p w:rsidR="002D795E" w:rsidRPr="002D795E" w:rsidRDefault="002D795E" w:rsidP="00DD467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Должность;</w:t>
      </w:r>
    </w:p>
    <w:p w:rsidR="002D795E" w:rsidRPr="002D795E" w:rsidRDefault="002D795E" w:rsidP="00DD467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Учёная степень;</w:t>
      </w:r>
    </w:p>
    <w:p w:rsidR="002D795E" w:rsidRPr="002D795E" w:rsidRDefault="002D795E" w:rsidP="00DD467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Учёное звание;</w:t>
      </w:r>
    </w:p>
    <w:p w:rsidR="002D795E" w:rsidRPr="002D795E" w:rsidRDefault="002D795E" w:rsidP="00DD467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Устный доклад/постер/только публикация;</w:t>
      </w:r>
    </w:p>
    <w:p w:rsidR="002D795E" w:rsidRPr="002D795E" w:rsidRDefault="002D795E" w:rsidP="00DD467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418" w:hanging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 xml:space="preserve">Секция (Биологическая химия/Биологическая физика/Медицинская физика/Медицинская химия/Экспериментальная клиническая </w:t>
      </w:r>
      <w:r w:rsidR="00DD4676">
        <w:rPr>
          <w:rFonts w:ascii="Times New Roman" w:hAnsi="Times New Roman" w:cs="Times New Roman"/>
          <w:sz w:val="26"/>
          <w:szCs w:val="26"/>
        </w:rPr>
        <w:t xml:space="preserve">  </w:t>
      </w:r>
      <w:r w:rsidRPr="002D795E">
        <w:rPr>
          <w:rFonts w:ascii="Times New Roman" w:hAnsi="Times New Roman" w:cs="Times New Roman"/>
          <w:sz w:val="26"/>
          <w:szCs w:val="26"/>
        </w:rPr>
        <w:t>медицина/Вычислительная биология).</w:t>
      </w:r>
    </w:p>
    <w:p w:rsidR="002D795E" w:rsidRPr="002D795E" w:rsidRDefault="002D795E" w:rsidP="00DD46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795E" w:rsidRPr="002D795E" w:rsidRDefault="002D795E" w:rsidP="002D79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156210</wp:posOffset>
            </wp:positionV>
            <wp:extent cx="6619875" cy="5248275"/>
            <wp:effectExtent l="0" t="0" r="9525" b="9525"/>
            <wp:wrapNone/>
            <wp:docPr id="1" name="Рисунок 1" descr="base_f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flipp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95E">
        <w:rPr>
          <w:rFonts w:ascii="Times New Roman" w:hAnsi="Times New Roman" w:cs="Times New Roman"/>
          <w:sz w:val="26"/>
          <w:szCs w:val="26"/>
        </w:rPr>
        <w:t>ПРАВИЛА ОФОРМЛЕНИЯ ТЕЗИСОВ</w:t>
      </w:r>
    </w:p>
    <w:p w:rsidR="002D795E" w:rsidRPr="002D795E" w:rsidRDefault="002D795E" w:rsidP="00DD467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 xml:space="preserve">Тезисы необходимо оформить в соответствии с требованиями и отправить на адрес </w:t>
      </w:r>
      <w:hyperlink r:id="rId10" w:history="1">
        <w:r w:rsidRPr="002D795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physchembioconf</w:t>
        </w:r>
        <w:r w:rsidRPr="002D795E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2D795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gmail</w:t>
        </w:r>
        <w:r w:rsidRPr="002D795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2D795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2D795E">
        <w:rPr>
          <w:rFonts w:ascii="Times New Roman" w:hAnsi="Times New Roman" w:cs="Times New Roman"/>
          <w:sz w:val="26"/>
          <w:szCs w:val="26"/>
        </w:rPr>
        <w:t xml:space="preserve"> с пометкой «КОНФЕРЕНЦИЯ» до 15 апреля 2021 г.</w:t>
      </w:r>
    </w:p>
    <w:p w:rsidR="002D795E" w:rsidRPr="002D795E" w:rsidRDefault="002D795E" w:rsidP="00DD467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Тезисы, направленные для участия в конференции, не должны быть ранее опубликованы или направлены для публикации в другие издания.</w:t>
      </w:r>
    </w:p>
    <w:p w:rsidR="002D795E" w:rsidRPr="002D795E" w:rsidRDefault="002D795E" w:rsidP="00DD467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К печати не принимаются реферативные сообщения и обзор литературы.</w:t>
      </w:r>
    </w:p>
    <w:p w:rsidR="002D795E" w:rsidRPr="002D795E" w:rsidRDefault="002D795E" w:rsidP="00DD467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Все сокращения, за исключением единиц измерения, могут быть использованы только после упоминания полного термина.</w:t>
      </w:r>
    </w:p>
    <w:p w:rsidR="002D795E" w:rsidRPr="002D795E" w:rsidRDefault="002D795E" w:rsidP="00DD467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Текст не должен содержать таблицы, графики, рисунки и формулы.</w:t>
      </w:r>
    </w:p>
    <w:p w:rsidR="002D795E" w:rsidRPr="002D795E" w:rsidRDefault="002D795E" w:rsidP="00DD467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 xml:space="preserve">Тезисы предоставляются в виде файла, набранного в текстовом редакторе </w:t>
      </w:r>
      <w:r w:rsidRPr="002D795E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2D795E">
        <w:rPr>
          <w:rFonts w:ascii="Times New Roman" w:hAnsi="Times New Roman" w:cs="Times New Roman"/>
          <w:sz w:val="26"/>
          <w:szCs w:val="26"/>
        </w:rPr>
        <w:t xml:space="preserve"> </w:t>
      </w:r>
      <w:r w:rsidRPr="002D795E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2D795E">
        <w:rPr>
          <w:rFonts w:ascii="Times New Roman" w:hAnsi="Times New Roman" w:cs="Times New Roman"/>
          <w:sz w:val="26"/>
          <w:szCs w:val="26"/>
        </w:rPr>
        <w:t>, названном по фамилии первого автора. Пример: «</w:t>
      </w:r>
      <w:proofErr w:type="spellStart"/>
      <w:r w:rsidRPr="002D795E">
        <w:rPr>
          <w:rFonts w:ascii="Times New Roman" w:hAnsi="Times New Roman" w:cs="Times New Roman"/>
          <w:sz w:val="26"/>
          <w:szCs w:val="26"/>
        </w:rPr>
        <w:t>Ломоносов_М.В</w:t>
      </w:r>
      <w:proofErr w:type="spellEnd"/>
      <w:r w:rsidRPr="002D795E">
        <w:rPr>
          <w:rFonts w:ascii="Times New Roman" w:hAnsi="Times New Roman" w:cs="Times New Roman"/>
          <w:sz w:val="26"/>
          <w:szCs w:val="26"/>
        </w:rPr>
        <w:t>.</w:t>
      </w:r>
      <w:r w:rsidRPr="002D795E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Pr="002D795E">
        <w:rPr>
          <w:rFonts w:ascii="Times New Roman" w:hAnsi="Times New Roman" w:cs="Times New Roman"/>
          <w:sz w:val="26"/>
          <w:szCs w:val="26"/>
        </w:rPr>
        <w:t>» или «</w:t>
      </w:r>
      <w:proofErr w:type="spellStart"/>
      <w:r w:rsidRPr="002D795E">
        <w:rPr>
          <w:rFonts w:ascii="Times New Roman" w:hAnsi="Times New Roman" w:cs="Times New Roman"/>
          <w:sz w:val="26"/>
          <w:szCs w:val="26"/>
        </w:rPr>
        <w:t>Ломоносов_М.В</w:t>
      </w:r>
      <w:proofErr w:type="spellEnd"/>
      <w:r w:rsidRPr="002D795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D795E">
        <w:rPr>
          <w:rFonts w:ascii="Times New Roman" w:hAnsi="Times New Roman" w:cs="Times New Roman"/>
          <w:sz w:val="26"/>
          <w:szCs w:val="26"/>
          <w:lang w:val="en-US"/>
        </w:rPr>
        <w:t>docx</w:t>
      </w:r>
      <w:proofErr w:type="spellEnd"/>
      <w:r w:rsidRPr="002D795E">
        <w:rPr>
          <w:rFonts w:ascii="Times New Roman" w:hAnsi="Times New Roman" w:cs="Times New Roman"/>
          <w:sz w:val="26"/>
          <w:szCs w:val="26"/>
        </w:rPr>
        <w:t>».</w:t>
      </w:r>
    </w:p>
    <w:p w:rsidR="002D795E" w:rsidRPr="002D795E" w:rsidRDefault="002D795E" w:rsidP="00DD4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95E">
        <w:rPr>
          <w:rFonts w:ascii="Times New Roman" w:hAnsi="Times New Roman" w:cs="Times New Roman"/>
          <w:sz w:val="26"/>
          <w:szCs w:val="26"/>
          <w:u w:val="single"/>
        </w:rPr>
        <w:t>Структура тезисов:</w:t>
      </w:r>
    </w:p>
    <w:p w:rsidR="002D795E" w:rsidRPr="002D795E" w:rsidRDefault="002D795E" w:rsidP="00DD467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 xml:space="preserve">Инициалы и фамилии авторов (курсив, строчные буквы). * </w:t>
      </w:r>
      <w:r w:rsidRPr="002D795E">
        <w:rPr>
          <w:rFonts w:ascii="Times New Roman" w:hAnsi="Times New Roman" w:cs="Times New Roman"/>
          <w:sz w:val="26"/>
          <w:szCs w:val="26"/>
          <w:vertAlign w:val="superscript"/>
        </w:rPr>
        <w:t>#</w:t>
      </w:r>
    </w:p>
    <w:p w:rsidR="002D795E" w:rsidRPr="002D795E" w:rsidRDefault="002D795E" w:rsidP="00DD467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Название без сокращений (полужирный, строчные буквы). *</w:t>
      </w:r>
    </w:p>
    <w:p w:rsidR="002D795E" w:rsidRPr="002D795E" w:rsidRDefault="002D795E" w:rsidP="00DD467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Полное название организации (без аббревиатур), город, страна. *</w:t>
      </w:r>
    </w:p>
    <w:p w:rsidR="002D795E" w:rsidRPr="002D795E" w:rsidRDefault="002D795E" w:rsidP="00DD467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Текст: актуальность, цель, материалы и методы исследования, результаты и выводы (заключение).</w:t>
      </w:r>
    </w:p>
    <w:p w:rsidR="002D795E" w:rsidRPr="002D795E" w:rsidRDefault="002D795E" w:rsidP="00DD467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Литература (при необходимости).</w:t>
      </w:r>
    </w:p>
    <w:p w:rsidR="002D795E" w:rsidRPr="002D795E" w:rsidRDefault="002D795E" w:rsidP="002D79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* – выравнивание текста по центру;</w:t>
      </w:r>
    </w:p>
    <w:p w:rsidR="002D795E" w:rsidRPr="002D795E" w:rsidRDefault="002D795E" w:rsidP="002D79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  <w:vertAlign w:val="superscript"/>
        </w:rPr>
        <w:t>#</w:t>
      </w:r>
      <w:r w:rsidRPr="002D795E">
        <w:rPr>
          <w:rFonts w:ascii="Times New Roman" w:hAnsi="Times New Roman" w:cs="Times New Roman"/>
          <w:sz w:val="26"/>
          <w:szCs w:val="26"/>
        </w:rPr>
        <w:t xml:space="preserve"> – для авторов из разных учреждений необходимо использовать надстрочные ссылки. </w:t>
      </w:r>
    </w:p>
    <w:p w:rsidR="002D795E" w:rsidRPr="002D795E" w:rsidRDefault="002D795E" w:rsidP="002D7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 xml:space="preserve">Тезисы должны содержать не более 500 слов в текстовом редакторе MS </w:t>
      </w:r>
      <w:proofErr w:type="spellStart"/>
      <w:r w:rsidRPr="002D795E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2D795E">
        <w:rPr>
          <w:rFonts w:ascii="Times New Roman" w:hAnsi="Times New Roman" w:cs="Times New Roman"/>
          <w:sz w:val="26"/>
          <w:szCs w:val="26"/>
        </w:rPr>
        <w:t xml:space="preserve">, формат А4, шрифт 11, </w:t>
      </w:r>
      <w:proofErr w:type="spellStart"/>
      <w:r w:rsidRPr="002D795E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2D79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95E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2D79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95E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2D795E">
        <w:rPr>
          <w:rFonts w:ascii="Times New Roman" w:hAnsi="Times New Roman" w:cs="Times New Roman"/>
          <w:sz w:val="26"/>
          <w:szCs w:val="26"/>
        </w:rPr>
        <w:t xml:space="preserve">, межстрочный интервал – одинарный, все поля – </w:t>
      </w:r>
      <w:smartTag w:uri="urn:schemas-microsoft-com:office:smarttags" w:element="metricconverter">
        <w:smartTagPr>
          <w:attr w:name="ProductID" w:val="2 см"/>
        </w:smartTagPr>
        <w:r w:rsidRPr="002D795E">
          <w:rPr>
            <w:rFonts w:ascii="Times New Roman" w:hAnsi="Times New Roman" w:cs="Times New Roman"/>
            <w:sz w:val="26"/>
            <w:szCs w:val="26"/>
          </w:rPr>
          <w:t>2 см</w:t>
        </w:r>
      </w:smartTag>
      <w:r w:rsidRPr="002D795E">
        <w:rPr>
          <w:rFonts w:ascii="Times New Roman" w:hAnsi="Times New Roman" w:cs="Times New Roman"/>
          <w:sz w:val="26"/>
          <w:szCs w:val="26"/>
        </w:rPr>
        <w:t>. Тезисы должны соответствовать заявленной тематике конференции.</w:t>
      </w:r>
    </w:p>
    <w:p w:rsidR="002D795E" w:rsidRPr="002D795E" w:rsidRDefault="002D795E" w:rsidP="002D795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95E">
        <w:rPr>
          <w:rFonts w:ascii="Times New Roman" w:hAnsi="Times New Roman" w:cs="Times New Roman"/>
          <w:b/>
          <w:sz w:val="26"/>
          <w:szCs w:val="26"/>
        </w:rPr>
        <w:t>Оргкомитет оставляет за собой право отбирать материалы для опубликования. Материалы, поступившие в организационный комитет позже указанного срока или не соответствующие заявленной тематике конференции, опубликованы не будут.</w:t>
      </w:r>
    </w:p>
    <w:p w:rsidR="002D795E" w:rsidRPr="002D795E" w:rsidRDefault="002D795E" w:rsidP="002D79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2D795E" w:rsidRPr="002D795E" w:rsidRDefault="002D795E" w:rsidP="002D7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>Адрес: 220116 УО «Белорусский государственный медицинский университет», пр-т Дзержинского 83, Минск, Беларусь.</w:t>
      </w:r>
    </w:p>
    <w:p w:rsidR="002D795E" w:rsidRPr="002D795E" w:rsidRDefault="002D795E" w:rsidP="002D7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 xml:space="preserve">+375 17 277-14-63 (зав. кафедрой общей химии – к.б.н., доцент </w:t>
      </w:r>
      <w:proofErr w:type="spellStart"/>
      <w:r w:rsidRPr="002D795E">
        <w:rPr>
          <w:rFonts w:ascii="Times New Roman" w:hAnsi="Times New Roman" w:cs="Times New Roman"/>
          <w:sz w:val="26"/>
          <w:szCs w:val="26"/>
        </w:rPr>
        <w:t>Хрусталёв</w:t>
      </w:r>
      <w:proofErr w:type="spellEnd"/>
      <w:r w:rsidRPr="002D795E">
        <w:rPr>
          <w:rFonts w:ascii="Times New Roman" w:hAnsi="Times New Roman" w:cs="Times New Roman"/>
          <w:sz w:val="26"/>
          <w:szCs w:val="26"/>
        </w:rPr>
        <w:t xml:space="preserve"> Владислав Викторович).</w:t>
      </w:r>
    </w:p>
    <w:p w:rsidR="002D795E" w:rsidRPr="002D795E" w:rsidRDefault="002D795E" w:rsidP="002D7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 xml:space="preserve">+375 17 277-13-02 (зав. кафедрой биологической химии – д.м.н., профессор </w:t>
      </w:r>
      <w:proofErr w:type="spellStart"/>
      <w:r w:rsidRPr="002D795E">
        <w:rPr>
          <w:rFonts w:ascii="Times New Roman" w:hAnsi="Times New Roman" w:cs="Times New Roman"/>
          <w:sz w:val="26"/>
          <w:szCs w:val="26"/>
        </w:rPr>
        <w:t>Таганович</w:t>
      </w:r>
      <w:proofErr w:type="spellEnd"/>
      <w:r w:rsidRPr="002D795E">
        <w:rPr>
          <w:rFonts w:ascii="Times New Roman" w:hAnsi="Times New Roman" w:cs="Times New Roman"/>
          <w:sz w:val="26"/>
          <w:szCs w:val="26"/>
        </w:rPr>
        <w:t xml:space="preserve"> Анатолий Дмитриевич)</w:t>
      </w:r>
    </w:p>
    <w:p w:rsidR="002D795E" w:rsidRDefault="002D795E" w:rsidP="002D7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95E">
        <w:rPr>
          <w:rFonts w:ascii="Times New Roman" w:hAnsi="Times New Roman" w:cs="Times New Roman"/>
          <w:sz w:val="26"/>
          <w:szCs w:val="26"/>
        </w:rPr>
        <w:t xml:space="preserve">+375 44 573-02-50 моб. (ответственная за приём материалов – к.б.н. </w:t>
      </w:r>
      <w:proofErr w:type="spellStart"/>
      <w:r w:rsidRPr="002D795E">
        <w:rPr>
          <w:rFonts w:ascii="Times New Roman" w:hAnsi="Times New Roman" w:cs="Times New Roman"/>
          <w:sz w:val="26"/>
          <w:szCs w:val="26"/>
        </w:rPr>
        <w:t>Хрусталёва</w:t>
      </w:r>
      <w:proofErr w:type="spellEnd"/>
      <w:r w:rsidRPr="002D795E">
        <w:rPr>
          <w:rFonts w:ascii="Times New Roman" w:hAnsi="Times New Roman" w:cs="Times New Roman"/>
          <w:sz w:val="26"/>
          <w:szCs w:val="26"/>
        </w:rPr>
        <w:t xml:space="preserve"> Татьяна Александровна).</w:t>
      </w:r>
    </w:p>
    <w:p w:rsidR="003E2898" w:rsidRDefault="003E2898" w:rsidP="002D7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2898" w:rsidRDefault="003E2898" w:rsidP="002D7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2898" w:rsidRDefault="006B74D3" w:rsidP="002D7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 Мищенко</w:t>
      </w:r>
    </w:p>
    <w:p w:rsidR="006B74D3" w:rsidRDefault="006B74D3" w:rsidP="002D7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 Гусинский</w:t>
      </w:r>
    </w:p>
    <w:p w:rsidR="006B74D3" w:rsidRDefault="006B74D3" w:rsidP="006B7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 Абрамов</w:t>
      </w:r>
    </w:p>
    <w:p w:rsidR="006B74D3" w:rsidRDefault="006B74D3" w:rsidP="006B7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Бондаренко</w:t>
      </w:r>
    </w:p>
    <w:p w:rsidR="006B74D3" w:rsidRDefault="006B74D3" w:rsidP="006B7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Дежкунов</w:t>
      </w:r>
      <w:proofErr w:type="spellEnd"/>
    </w:p>
    <w:p w:rsidR="006B74D3" w:rsidRDefault="006B74D3" w:rsidP="006B7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4.9т Котов?</w:t>
      </w:r>
    </w:p>
    <w:p w:rsidR="006B74D3" w:rsidRDefault="006B74D3" w:rsidP="006B7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 Осипович</w:t>
      </w:r>
    </w:p>
    <w:p w:rsidR="002D795E" w:rsidRDefault="006B74D3" w:rsidP="006B7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 Завадский?</w:t>
      </w:r>
    </w:p>
    <w:p w:rsidR="006B74D3" w:rsidRDefault="006B74D3" w:rsidP="006B7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ИПиЭ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Казак</w:t>
      </w:r>
    </w:p>
    <w:p w:rsidR="006B74D3" w:rsidRDefault="006B74D3" w:rsidP="006B7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ЭТТ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МАдвейко</w:t>
      </w:r>
      <w:proofErr w:type="spellEnd"/>
    </w:p>
    <w:p w:rsidR="006B74D3" w:rsidRDefault="006B74D3" w:rsidP="006B7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МНЭ Борисенко</w:t>
      </w:r>
    </w:p>
    <w:p w:rsidR="006B74D3" w:rsidRPr="006B74D3" w:rsidRDefault="006B74D3" w:rsidP="006B7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Электроники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Сацук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(дозиметрия)</w:t>
      </w:r>
    </w:p>
    <w:sectPr w:rsidR="006B74D3" w:rsidRPr="006B74D3" w:rsidSect="00DD4676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4E4A"/>
    <w:multiLevelType w:val="hybridMultilevel"/>
    <w:tmpl w:val="2D08DB7C"/>
    <w:lvl w:ilvl="0" w:tplc="3CFE41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E72F59"/>
    <w:multiLevelType w:val="hybridMultilevel"/>
    <w:tmpl w:val="53601AB4"/>
    <w:lvl w:ilvl="0" w:tplc="3DD0C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1A6CD1"/>
    <w:multiLevelType w:val="hybridMultilevel"/>
    <w:tmpl w:val="CFFED9F8"/>
    <w:lvl w:ilvl="0" w:tplc="6E368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DB4D67"/>
    <w:multiLevelType w:val="hybridMultilevel"/>
    <w:tmpl w:val="A43878E6"/>
    <w:lvl w:ilvl="0" w:tplc="0D386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B7"/>
    <w:rsid w:val="001848F5"/>
    <w:rsid w:val="002166A3"/>
    <w:rsid w:val="002D795E"/>
    <w:rsid w:val="003B7B43"/>
    <w:rsid w:val="003E2898"/>
    <w:rsid w:val="003F48D7"/>
    <w:rsid w:val="005A3D83"/>
    <w:rsid w:val="006B74D3"/>
    <w:rsid w:val="0075742F"/>
    <w:rsid w:val="007E0147"/>
    <w:rsid w:val="008B02B7"/>
    <w:rsid w:val="00DD4676"/>
    <w:rsid w:val="00E3528A"/>
    <w:rsid w:val="00F243ED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12BBFDB"/>
  <w15:chartTrackingRefBased/>
  <w15:docId w15:val="{49DD64AA-DBA2-4714-AEDE-8C459750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48F5"/>
    <w:rPr>
      <w:color w:val="0000FF"/>
      <w:u w:val="single"/>
    </w:rPr>
  </w:style>
  <w:style w:type="table" w:styleId="a4">
    <w:name w:val="Table Grid"/>
    <w:basedOn w:val="a1"/>
    <w:uiPriority w:val="39"/>
    <w:rsid w:val="007E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next w:val="a6"/>
    <w:link w:val="a7"/>
    <w:qFormat/>
    <w:rsid w:val="002D795E"/>
    <w:pPr>
      <w:overflowPunct w:val="0"/>
      <w:autoSpaceDE w:val="0"/>
      <w:autoSpaceDN w:val="0"/>
      <w:adjustRightInd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link w:val="a5"/>
    <w:rsid w:val="002D79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2D79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2D7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DD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bsmu.by/images/universitet/simvolika/logo_by3-2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omchem@bsm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yschembioconf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Khrustalev</dc:creator>
  <cp:keywords/>
  <dc:description/>
  <cp:lastModifiedBy>user</cp:lastModifiedBy>
  <cp:revision>2</cp:revision>
  <cp:lastPrinted>2021-03-04T08:21:00Z</cp:lastPrinted>
  <dcterms:created xsi:type="dcterms:W3CDTF">2021-03-09T12:08:00Z</dcterms:created>
  <dcterms:modified xsi:type="dcterms:W3CDTF">2021-03-09T12:08:00Z</dcterms:modified>
</cp:coreProperties>
</file>