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6B1" w:rsidRPr="00C02D1F" w:rsidRDefault="00C02D1F" w:rsidP="00C02D1F">
      <w:pPr>
        <w:jc w:val="center"/>
        <w:rPr>
          <w:b/>
          <w:i/>
          <w:caps/>
          <w:sz w:val="32"/>
        </w:rPr>
      </w:pPr>
      <w:r w:rsidRPr="00C02D1F">
        <w:rPr>
          <w:b/>
          <w:i/>
          <w:caps/>
          <w:sz w:val="32"/>
        </w:rPr>
        <w:t>Реквизит «Визы»</w:t>
      </w:r>
    </w:p>
    <w:p w:rsidR="00C02D1F" w:rsidRPr="00C02D1F" w:rsidRDefault="00C02D1F" w:rsidP="00C02D1F">
      <w:pPr>
        <w:spacing w:before="120" w:after="120"/>
        <w:jc w:val="center"/>
        <w:rPr>
          <w:i/>
          <w:sz w:val="24"/>
        </w:rPr>
      </w:pPr>
      <w:r w:rsidRPr="00C02D1F">
        <w:rPr>
          <w:i/>
          <w:sz w:val="24"/>
        </w:rPr>
        <w:t>пункт 60 Инструкции по делопроизводству</w:t>
      </w:r>
    </w:p>
    <w:p w:rsidR="00C02D1F" w:rsidRDefault="00C02D1F" w:rsidP="00C02D1F">
      <w:pPr>
        <w:ind w:firstLine="709"/>
      </w:pPr>
      <w:r>
        <w:t>Внутреннее согласование оформляется путем визирования проекта документа должностным лицом.</w:t>
      </w:r>
    </w:p>
    <w:p w:rsidR="00C02D1F" w:rsidRDefault="00C02D1F" w:rsidP="00C02D1F">
      <w:pPr>
        <w:ind w:firstLine="709"/>
      </w:pPr>
      <w:r>
        <w:t>Реквизит «Виза» включает в себя наименование должности лица, визирующего проект документа, его собственноручную подпись, расшифровку подписи и дату.</w:t>
      </w:r>
    </w:p>
    <w:p w:rsidR="00C02D1F" w:rsidRDefault="008D12D9" w:rsidP="007E538A">
      <w:pPr>
        <w:ind w:left="-1276"/>
      </w:pPr>
      <w:r>
        <w:rPr>
          <w:noProof/>
          <w:lang w:eastAsia="ru-RU"/>
        </w:rPr>
        <w:drawing>
          <wp:inline distT="0" distB="0" distL="0" distR="0">
            <wp:extent cx="6115050" cy="18002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12D9" w:rsidRDefault="008D12D9" w:rsidP="009236EC"/>
    <w:p w:rsidR="009236EC" w:rsidRDefault="009236EC" w:rsidP="008F0818">
      <w:pPr>
        <w:pBdr>
          <w:top w:val="thinThickThinSmallGap" w:sz="24" w:space="1" w:color="B2A1C7" w:themeColor="accent4" w:themeTint="99"/>
          <w:left w:val="thinThickThinSmallGap" w:sz="24" w:space="4" w:color="B2A1C7" w:themeColor="accent4" w:themeTint="99"/>
          <w:bottom w:val="thinThickThinSmallGap" w:sz="24" w:space="1" w:color="B2A1C7" w:themeColor="accent4" w:themeTint="99"/>
          <w:right w:val="thinThickThinSmallGap" w:sz="24" w:space="4" w:color="B2A1C7" w:themeColor="accent4" w:themeTint="99"/>
        </w:pBdr>
        <w:ind w:firstLine="709"/>
        <w:rPr>
          <w:i/>
          <w:color w:val="0070C0"/>
        </w:rPr>
      </w:pPr>
      <w:bookmarkStart w:id="0" w:name="OLE_LINK26"/>
      <w:bookmarkStart w:id="1" w:name="OLE_LINK27"/>
      <w:bookmarkStart w:id="2" w:name="OLE_LINK28"/>
      <w:r>
        <w:rPr>
          <w:i/>
          <w:color w:val="0070C0"/>
        </w:rPr>
        <w:t>Реквизит «Визы» оформляется от нулевого положени</w:t>
      </w:r>
      <w:r w:rsidR="005E3EB1">
        <w:rPr>
          <w:i/>
          <w:color w:val="0070C0"/>
        </w:rPr>
        <w:t>я границы левого поля. При этом максимальная длина строки 73 мм.</w:t>
      </w:r>
    </w:p>
    <w:bookmarkEnd w:id="0"/>
    <w:bookmarkEnd w:id="1"/>
    <w:bookmarkEnd w:id="2"/>
    <w:p w:rsidR="005E3EB1" w:rsidRDefault="005E3EB1" w:rsidP="008F0818">
      <w:pPr>
        <w:pBdr>
          <w:top w:val="thinThickThinSmallGap" w:sz="24" w:space="1" w:color="B2A1C7" w:themeColor="accent4" w:themeTint="99"/>
          <w:left w:val="thinThickThinSmallGap" w:sz="24" w:space="4" w:color="B2A1C7" w:themeColor="accent4" w:themeTint="99"/>
          <w:bottom w:val="thinThickThinSmallGap" w:sz="24" w:space="1" w:color="B2A1C7" w:themeColor="accent4" w:themeTint="99"/>
          <w:right w:val="thinThickThinSmallGap" w:sz="24" w:space="4" w:color="B2A1C7" w:themeColor="accent4" w:themeTint="99"/>
        </w:pBdr>
        <w:ind w:firstLine="709"/>
        <w:rPr>
          <w:i/>
          <w:color w:val="0070C0"/>
        </w:rPr>
      </w:pPr>
      <w:r>
        <w:rPr>
          <w:i/>
          <w:color w:val="0070C0"/>
        </w:rPr>
        <w:t>Межстрочный интервал в реквизите «Виза» – одинарный. В случае, когда должность составляет несколько строк, для должности выставляется межстрочный интервал точно 14 пт.</w:t>
      </w:r>
    </w:p>
    <w:p w:rsidR="005E3EB1" w:rsidRDefault="005E3EB1" w:rsidP="008F0818">
      <w:pPr>
        <w:pBdr>
          <w:top w:val="thinThickThinSmallGap" w:sz="24" w:space="1" w:color="B2A1C7" w:themeColor="accent4" w:themeTint="99"/>
          <w:left w:val="thinThickThinSmallGap" w:sz="24" w:space="4" w:color="B2A1C7" w:themeColor="accent4" w:themeTint="99"/>
          <w:bottom w:val="thinThickThinSmallGap" w:sz="24" w:space="1" w:color="B2A1C7" w:themeColor="accent4" w:themeTint="99"/>
          <w:right w:val="thinThickThinSmallGap" w:sz="24" w:space="4" w:color="B2A1C7" w:themeColor="accent4" w:themeTint="99"/>
        </w:pBdr>
        <w:ind w:firstLine="709"/>
        <w:rPr>
          <w:i/>
          <w:color w:val="0070C0"/>
        </w:rPr>
      </w:pPr>
      <w:r>
        <w:rPr>
          <w:i/>
          <w:color w:val="0070C0"/>
        </w:rPr>
        <w:t>Интервал до и после места для подписи и расшифровки подписи 6 пт.</w:t>
      </w:r>
    </w:p>
    <w:p w:rsidR="005E3EB1" w:rsidRDefault="005E3EB1" w:rsidP="008F0818">
      <w:pPr>
        <w:pBdr>
          <w:top w:val="thinThickThinSmallGap" w:sz="24" w:space="1" w:color="B2A1C7" w:themeColor="accent4" w:themeTint="99"/>
          <w:left w:val="thinThickThinSmallGap" w:sz="24" w:space="4" w:color="B2A1C7" w:themeColor="accent4" w:themeTint="99"/>
          <w:bottom w:val="thinThickThinSmallGap" w:sz="24" w:space="1" w:color="B2A1C7" w:themeColor="accent4" w:themeTint="99"/>
          <w:right w:val="thinThickThinSmallGap" w:sz="24" w:space="4" w:color="B2A1C7" w:themeColor="accent4" w:themeTint="99"/>
        </w:pBdr>
        <w:ind w:firstLine="709"/>
        <w:jc w:val="center"/>
        <w:rPr>
          <w:i/>
          <w:color w:val="0070C0"/>
        </w:rPr>
      </w:pPr>
      <w:r>
        <w:rPr>
          <w:i/>
          <w:noProof/>
          <w:color w:val="0070C0"/>
          <w:lang w:eastAsia="ru-RU"/>
        </w:rPr>
        <w:drawing>
          <wp:inline distT="0" distB="0" distL="0" distR="0" wp14:anchorId="442A4A5B" wp14:editId="257364F8">
            <wp:extent cx="2838450" cy="3370658"/>
            <wp:effectExtent l="0" t="0" r="0" b="127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251" cy="33727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EB1" w:rsidRDefault="005E3EB1" w:rsidP="008F0818">
      <w:pPr>
        <w:pBdr>
          <w:top w:val="thinThickThinSmallGap" w:sz="24" w:space="1" w:color="B2A1C7" w:themeColor="accent4" w:themeTint="99"/>
          <w:left w:val="thinThickThinSmallGap" w:sz="24" w:space="4" w:color="B2A1C7" w:themeColor="accent4" w:themeTint="99"/>
          <w:bottom w:val="thinThickThinSmallGap" w:sz="24" w:space="1" w:color="B2A1C7" w:themeColor="accent4" w:themeTint="99"/>
          <w:right w:val="thinThickThinSmallGap" w:sz="24" w:space="4" w:color="B2A1C7" w:themeColor="accent4" w:themeTint="99"/>
        </w:pBdr>
        <w:ind w:firstLine="709"/>
        <w:rPr>
          <w:i/>
          <w:color w:val="0070C0"/>
        </w:rPr>
      </w:pPr>
      <w:r>
        <w:rPr>
          <w:i/>
          <w:color w:val="0070C0"/>
        </w:rPr>
        <w:t>Дата в визах оформляется исключительно цифровым способом арабскими цифрами. При этом при подготовке документа допускается печатать только обозначение месяца и года. День месяца проставляется должностным лицом, подписывающим или утверждающим документ.</w:t>
      </w:r>
    </w:p>
    <w:p w:rsidR="00C02D1F" w:rsidRDefault="00C02D1F" w:rsidP="00C02D1F">
      <w:pPr>
        <w:ind w:firstLine="709"/>
      </w:pPr>
      <w:r>
        <w:lastRenderedPageBreak/>
        <w:t xml:space="preserve">Отказываться </w:t>
      </w:r>
      <w:r w:rsidR="004D57F6">
        <w:t>от визирования, а также делать какие-либо исправления в тексте проекта документа не допускается. Замечания и дополнения излагаются на проекте документа ниже даты визирования. При значительном объеме замечания и дополнения излагаются на проекте документа ниже даты визирования. При значительном объеме замечания и дополнения излагаются на отдельном листе, а на проекте документа указывается: «Замечания прилагаются».</w:t>
      </w:r>
    </w:p>
    <w:p w:rsidR="004D57F6" w:rsidRDefault="007E538A" w:rsidP="007E538A">
      <w:pPr>
        <w:ind w:left="-1276"/>
        <w:jc w:val="left"/>
      </w:pPr>
      <w:r>
        <w:rPr>
          <w:noProof/>
          <w:lang w:eastAsia="ru-RU"/>
        </w:rPr>
        <w:drawing>
          <wp:inline distT="0" distB="0" distL="0" distR="0">
            <wp:extent cx="6115050" cy="23145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7F6" w:rsidRDefault="004D57F6" w:rsidP="00C02D1F">
      <w:pPr>
        <w:ind w:firstLine="709"/>
      </w:pPr>
      <w:r>
        <w:t>Визы проставляются ниже реквизита «Подпись» на лицевой стороне последнего листа первого экземпляра документа слева или на оборотной стороне последнего листа первого экземпляра документа. При согласовании писем и других исходящих документов визы оформляются на копиях, остающихся в деле.</w:t>
      </w:r>
    </w:p>
    <w:p w:rsidR="004D57F6" w:rsidRDefault="004D57F6" w:rsidP="00C02D1F">
      <w:pPr>
        <w:ind w:firstLine="709"/>
      </w:pPr>
      <w:r>
        <w:t>При необходимости оформления нескольких виз они располагаются одна под другой в порядке визирования.</w:t>
      </w:r>
    </w:p>
    <w:p w:rsidR="004D57F6" w:rsidRDefault="004C3A29" w:rsidP="004C3A29">
      <w:pPr>
        <w:ind w:left="-1276"/>
        <w:jc w:val="left"/>
      </w:pPr>
      <w:r>
        <w:rPr>
          <w:noProof/>
          <w:lang w:eastAsia="ru-RU"/>
        </w:rPr>
        <w:drawing>
          <wp:inline distT="0" distB="0" distL="0" distR="0">
            <wp:extent cx="6115685" cy="389509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685" cy="389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A29" w:rsidRDefault="004C3A29" w:rsidP="004C3A29">
      <w:pPr>
        <w:pBdr>
          <w:top w:val="thinThickThinSmallGap" w:sz="24" w:space="1" w:color="B2A1C7" w:themeColor="accent4" w:themeTint="99"/>
          <w:left w:val="thinThickThinSmallGap" w:sz="24" w:space="4" w:color="B2A1C7" w:themeColor="accent4" w:themeTint="99"/>
          <w:bottom w:val="thinThickThinSmallGap" w:sz="24" w:space="1" w:color="B2A1C7" w:themeColor="accent4" w:themeTint="99"/>
          <w:right w:val="thinThickThinSmallGap" w:sz="24" w:space="4" w:color="B2A1C7" w:themeColor="accent4" w:themeTint="99"/>
        </w:pBdr>
        <w:ind w:firstLine="709"/>
        <w:rPr>
          <w:i/>
          <w:color w:val="0070C0"/>
        </w:rPr>
      </w:pPr>
      <w:bookmarkStart w:id="3" w:name="OLE_LINK29"/>
      <w:bookmarkStart w:id="4" w:name="OLE_LINK30"/>
      <w:r>
        <w:rPr>
          <w:i/>
          <w:color w:val="0070C0"/>
        </w:rPr>
        <w:t xml:space="preserve">Реквизит «Визы» отделяется от реквизита «Подпись» одной пробельной </w:t>
      </w:r>
      <w:r w:rsidR="00954A3D">
        <w:rPr>
          <w:i/>
          <w:color w:val="0070C0"/>
        </w:rPr>
        <w:t>строкой (пустая строка). Также, визы  друг от друга отделяются одной пробельной строкой.</w:t>
      </w:r>
    </w:p>
    <w:bookmarkEnd w:id="3"/>
    <w:bookmarkEnd w:id="4"/>
    <w:p w:rsidR="004D57F6" w:rsidRDefault="004D57F6" w:rsidP="00C02D1F">
      <w:pPr>
        <w:ind w:firstLine="709"/>
      </w:pPr>
      <w:r>
        <w:t>При отсутствии свободного места визы оформляются на обороте последнего листа документа и при размножении не воспроизводятся.</w:t>
      </w:r>
    </w:p>
    <w:p w:rsidR="004D57F6" w:rsidRDefault="004D57F6" w:rsidP="00C02D1F">
      <w:pPr>
        <w:ind w:firstLine="709"/>
      </w:pPr>
      <w:r>
        <w:t>Перечень согласующих инстанций определяется составителем документа исходя из его содержания и требований нормативных правовых актов.</w:t>
      </w:r>
    </w:p>
    <w:p w:rsidR="00C828CB" w:rsidRDefault="004D57F6" w:rsidP="00C02D1F">
      <w:pPr>
        <w:ind w:firstLine="709"/>
      </w:pPr>
      <w:r>
        <w:t>Для электронных документов значение ЭЦП лиц, визирующих документ, даты визирования помещаются в особенную часть.</w:t>
      </w:r>
    </w:p>
    <w:p w:rsidR="00EC634D" w:rsidRDefault="00EC634D" w:rsidP="00954A3D">
      <w:pPr>
        <w:pBdr>
          <w:top w:val="thinThickThinSmallGap" w:sz="24" w:space="1" w:color="B2A1C7" w:themeColor="accent4" w:themeTint="99"/>
          <w:left w:val="thinThickThinSmallGap" w:sz="24" w:space="4" w:color="B2A1C7" w:themeColor="accent4" w:themeTint="99"/>
          <w:bottom w:val="thinThickThinSmallGap" w:sz="24" w:space="1" w:color="B2A1C7" w:themeColor="accent4" w:themeTint="99"/>
          <w:right w:val="thinThickThinSmallGap" w:sz="24" w:space="4" w:color="B2A1C7" w:themeColor="accent4" w:themeTint="99"/>
        </w:pBdr>
        <w:ind w:firstLine="709"/>
        <w:rPr>
          <w:i/>
          <w:color w:val="0070C0"/>
        </w:rPr>
      </w:pPr>
      <w:r>
        <w:rPr>
          <w:i/>
          <w:color w:val="0070C0"/>
        </w:rPr>
        <w:t>Реквизит «Визы» располагается после подписи. В случае, когда они не вмещаются, продолжаем на обороте последнего листа до</w:t>
      </w:r>
      <w:bookmarkStart w:id="5" w:name="_GoBack"/>
      <w:bookmarkEnd w:id="5"/>
      <w:r>
        <w:rPr>
          <w:i/>
          <w:color w:val="0070C0"/>
        </w:rPr>
        <w:t xml:space="preserve">кумента. </w:t>
      </w:r>
    </w:p>
    <w:p w:rsidR="00954A3D" w:rsidRPr="00EC634D" w:rsidRDefault="00EC634D" w:rsidP="00954A3D">
      <w:pPr>
        <w:pBdr>
          <w:top w:val="thinThickThinSmallGap" w:sz="24" w:space="1" w:color="B2A1C7" w:themeColor="accent4" w:themeTint="99"/>
          <w:left w:val="thinThickThinSmallGap" w:sz="24" w:space="4" w:color="B2A1C7" w:themeColor="accent4" w:themeTint="99"/>
          <w:bottom w:val="thinThickThinSmallGap" w:sz="24" w:space="1" w:color="B2A1C7" w:themeColor="accent4" w:themeTint="99"/>
          <w:right w:val="thinThickThinSmallGap" w:sz="24" w:space="4" w:color="B2A1C7" w:themeColor="accent4" w:themeTint="99"/>
        </w:pBdr>
        <w:ind w:firstLine="709"/>
        <w:rPr>
          <w:b/>
          <w:i/>
          <w:color w:val="0070C0"/>
        </w:rPr>
      </w:pPr>
      <w:r w:rsidRPr="00EC634D">
        <w:rPr>
          <w:b/>
          <w:i/>
          <w:color w:val="0070C0"/>
        </w:rPr>
        <w:t>НЕ ДОПУСКАЕТСЯ печатать визы на отдельном пустом листе.</w:t>
      </w:r>
    </w:p>
    <w:p w:rsidR="00C828CB" w:rsidRDefault="00C828CB"/>
    <w:sectPr w:rsidR="00C828CB" w:rsidSect="00460FB0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287"/>
    <w:rsid w:val="00460FB0"/>
    <w:rsid w:val="004C3A29"/>
    <w:rsid w:val="004D57F6"/>
    <w:rsid w:val="005E3EB1"/>
    <w:rsid w:val="007E538A"/>
    <w:rsid w:val="008D12D9"/>
    <w:rsid w:val="008F0818"/>
    <w:rsid w:val="009236EC"/>
    <w:rsid w:val="00954A3D"/>
    <w:rsid w:val="00BB46B1"/>
    <w:rsid w:val="00C02D1F"/>
    <w:rsid w:val="00C828CB"/>
    <w:rsid w:val="00EC634D"/>
    <w:rsid w:val="00FA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6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6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A3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36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36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3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Соколовская П.С.</dc:creator>
  <cp:keywords/>
  <dc:description/>
  <cp:lastModifiedBy>Соколовская П.С.</cp:lastModifiedBy>
  <cp:revision>6</cp:revision>
  <dcterms:created xsi:type="dcterms:W3CDTF">2017-07-13T06:48:00Z</dcterms:created>
  <dcterms:modified xsi:type="dcterms:W3CDTF">2017-07-13T12:05:00Z</dcterms:modified>
</cp:coreProperties>
</file>