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9AA" w:rsidRPr="00F3130F" w:rsidRDefault="004459AA" w:rsidP="004459AA">
      <w:pPr>
        <w:widowControl w:val="0"/>
        <w:autoSpaceDE w:val="0"/>
        <w:autoSpaceDN w:val="0"/>
        <w:adjustRightInd w:val="0"/>
        <w:spacing w:after="0" w:line="240" w:lineRule="auto"/>
        <w:ind w:firstLine="1077"/>
        <w:rPr>
          <w:rFonts w:ascii="Times New Roman" w:hAnsi="Times New Roman" w:cs="Times New Roman"/>
          <w:color w:val="000000"/>
          <w:sz w:val="28"/>
          <w:szCs w:val="28"/>
        </w:rPr>
      </w:pPr>
      <w:bookmarkStart w:id="0" w:name="907"/>
      <w:bookmarkEnd w:id="0"/>
      <w:r w:rsidRPr="00F3130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bookmarkStart w:id="1" w:name="_GoBack"/>
      <w:bookmarkEnd w:id="1"/>
      <w:r w:rsidRPr="00F3130F">
        <w:rPr>
          <w:rFonts w:ascii="Times New Roman" w:hAnsi="Times New Roman" w:cs="Times New Roman"/>
          <w:color w:val="000000"/>
          <w:sz w:val="28"/>
          <w:szCs w:val="28"/>
        </w:rPr>
        <w:t>УТВЕРЖДЕНО</w:t>
      </w:r>
    </w:p>
    <w:p w:rsidR="004459AA" w:rsidRPr="00F3130F" w:rsidRDefault="004459AA" w:rsidP="004459AA">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F3130F">
        <w:rPr>
          <w:rFonts w:ascii="Times New Roman" w:hAnsi="Times New Roman" w:cs="Times New Roman"/>
          <w:color w:val="000000"/>
          <w:sz w:val="28"/>
          <w:szCs w:val="28"/>
        </w:rPr>
        <w:t xml:space="preserve">                                                        Постановление</w:t>
      </w:r>
    </w:p>
    <w:p w:rsidR="004459AA" w:rsidRPr="00F3130F" w:rsidRDefault="004459AA" w:rsidP="004459AA">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F3130F">
        <w:rPr>
          <w:rFonts w:ascii="Times New Roman" w:hAnsi="Times New Roman" w:cs="Times New Roman"/>
          <w:color w:val="000000"/>
          <w:sz w:val="28"/>
          <w:szCs w:val="28"/>
        </w:rPr>
        <w:t xml:space="preserve">                                                        Совета Министров</w:t>
      </w:r>
    </w:p>
    <w:p w:rsidR="004459AA" w:rsidRPr="00F3130F" w:rsidRDefault="004459AA" w:rsidP="004459AA">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F3130F">
        <w:rPr>
          <w:rFonts w:ascii="Times New Roman" w:hAnsi="Times New Roman" w:cs="Times New Roman"/>
          <w:color w:val="000000"/>
          <w:sz w:val="28"/>
          <w:szCs w:val="28"/>
        </w:rPr>
        <w:t xml:space="preserve">                                                        Республики Беларусь</w:t>
      </w:r>
    </w:p>
    <w:p w:rsidR="004459AA" w:rsidRPr="00F3130F" w:rsidRDefault="004459AA" w:rsidP="004459AA">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F3130F">
        <w:rPr>
          <w:rFonts w:ascii="Times New Roman" w:hAnsi="Times New Roman" w:cs="Times New Roman"/>
          <w:color w:val="000000"/>
          <w:sz w:val="28"/>
          <w:szCs w:val="28"/>
        </w:rPr>
        <w:t xml:space="preserve">                                                        01.09.2022 N 574</w:t>
      </w:r>
    </w:p>
    <w:p w:rsidR="004459AA" w:rsidRPr="00F3130F" w:rsidRDefault="004459AA" w:rsidP="004459AA">
      <w:pPr>
        <w:widowControl w:val="0"/>
        <w:autoSpaceDE w:val="0"/>
        <w:autoSpaceDN w:val="0"/>
        <w:adjustRightInd w:val="0"/>
        <w:spacing w:after="0" w:line="240" w:lineRule="auto"/>
        <w:rPr>
          <w:rFonts w:ascii="Times New Roman" w:hAnsi="Times New Roman" w:cs="Times New Roman"/>
          <w:color w:val="000000"/>
          <w:sz w:val="28"/>
          <w:szCs w:val="28"/>
        </w:rPr>
      </w:pPr>
      <w:bookmarkStart w:id="2" w:name="822"/>
      <w:bookmarkEnd w:id="2"/>
      <w:r w:rsidRPr="00F3130F">
        <w:rPr>
          <w:rFonts w:ascii="Times New Roman" w:hAnsi="Times New Roman" w:cs="Times New Roman"/>
          <w:color w:val="000000"/>
          <w:sz w:val="28"/>
          <w:szCs w:val="28"/>
        </w:rPr>
        <w:t> </w:t>
      </w:r>
    </w:p>
    <w:p w:rsidR="004459AA" w:rsidRPr="00F3130F" w:rsidRDefault="004459AA" w:rsidP="004459AA">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F3130F">
        <w:rPr>
          <w:rFonts w:ascii="Times New Roman" w:hAnsi="Times New Roman" w:cs="Times New Roman"/>
          <w:b/>
          <w:bCs/>
          <w:color w:val="000000"/>
          <w:sz w:val="28"/>
          <w:szCs w:val="28"/>
        </w:rPr>
        <w:t>ПОЛОЖЕНИЕ</w:t>
      </w:r>
    </w:p>
    <w:p w:rsidR="004459AA" w:rsidRPr="00F3130F" w:rsidRDefault="004459AA" w:rsidP="004459AA">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F3130F">
        <w:rPr>
          <w:rFonts w:ascii="Times New Roman" w:hAnsi="Times New Roman" w:cs="Times New Roman"/>
          <w:b/>
          <w:bCs/>
          <w:color w:val="000000"/>
          <w:sz w:val="28"/>
          <w:szCs w:val="28"/>
        </w:rPr>
        <w:t>О ПОРЯДКЕ НАПРАВЛЕНИЯ ЛИЦ, ПОЛУЧАЮЩИХ НАУЧНО-ОРИЕНТИРОВАННОЕ, ВЫСШЕЕ ОБРАЗОВАНИЕ В РЕСПУБЛИКЕ БЕЛАРУСЬ В ДНЕВНОЙ ФОРМЕ ПОЛУЧЕНИЯ ОБРАЗОВАНИЯ ЗА СЧЕТ СРЕДСТВ РЕСПУБЛИКАНСКОГО БЮДЖЕТА, ДЛЯ ОБУЧЕНИЯ В ИНОСТРАННЫЕ ОРГАНИЗАЦИИ</w:t>
      </w:r>
    </w:p>
    <w:p w:rsidR="004459AA" w:rsidRPr="00F3130F" w:rsidRDefault="004459AA" w:rsidP="004459AA">
      <w:pPr>
        <w:widowControl w:val="0"/>
        <w:autoSpaceDE w:val="0"/>
        <w:autoSpaceDN w:val="0"/>
        <w:adjustRightInd w:val="0"/>
        <w:spacing w:after="0" w:line="240" w:lineRule="auto"/>
        <w:rPr>
          <w:rFonts w:ascii="Times New Roman" w:hAnsi="Times New Roman" w:cs="Times New Roman"/>
          <w:color w:val="000000"/>
          <w:sz w:val="28"/>
          <w:szCs w:val="28"/>
        </w:rPr>
      </w:pPr>
      <w:bookmarkStart w:id="3" w:name="820"/>
      <w:bookmarkEnd w:id="3"/>
      <w:r w:rsidRPr="00F3130F">
        <w:rPr>
          <w:rFonts w:ascii="Times New Roman" w:hAnsi="Times New Roman" w:cs="Times New Roman"/>
          <w:color w:val="000000"/>
          <w:sz w:val="28"/>
          <w:szCs w:val="28"/>
        </w:rPr>
        <w:t> </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4" w:name="819"/>
      <w:bookmarkEnd w:id="4"/>
      <w:r w:rsidRPr="00F3130F">
        <w:rPr>
          <w:rFonts w:ascii="Times New Roman" w:hAnsi="Times New Roman" w:cs="Times New Roman"/>
          <w:color w:val="000000"/>
          <w:sz w:val="28"/>
          <w:szCs w:val="28"/>
        </w:rPr>
        <w:t>1. Настоящим Положением определяется порядок направления лиц, получающих научно-ориентированное, высшее образование в дневной форме получения образования в Республике Беларусь за счет средств республиканского бюджета (далее - лица), для обучения в иностранные организации в целях:</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5" w:name="818"/>
      <w:bookmarkEnd w:id="5"/>
      <w:r w:rsidRPr="00F3130F">
        <w:rPr>
          <w:rFonts w:ascii="Times New Roman" w:hAnsi="Times New Roman" w:cs="Times New Roman"/>
          <w:color w:val="000000"/>
          <w:sz w:val="28"/>
          <w:szCs w:val="28"/>
        </w:rPr>
        <w:t>повышения уровня теоретической и практической подготовки;</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6" w:name="817"/>
      <w:bookmarkEnd w:id="6"/>
      <w:r w:rsidRPr="00F3130F">
        <w:rPr>
          <w:rFonts w:ascii="Times New Roman" w:hAnsi="Times New Roman" w:cs="Times New Roman"/>
          <w:color w:val="000000"/>
          <w:sz w:val="28"/>
          <w:szCs w:val="28"/>
        </w:rPr>
        <w:t>овладения новейшими технологиями и методами проведения научных исследований (далее, если не указано иное, - включенное обучение);</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7" w:name="816"/>
      <w:bookmarkEnd w:id="7"/>
      <w:r w:rsidRPr="00F3130F">
        <w:rPr>
          <w:rFonts w:ascii="Times New Roman" w:hAnsi="Times New Roman" w:cs="Times New Roman"/>
          <w:color w:val="000000"/>
          <w:sz w:val="28"/>
          <w:szCs w:val="28"/>
        </w:rPr>
        <w:t>изучения отдельных учебных дисциплин или их частей, прохождения производственной практики, выполнения лабораторных работ (далее, если не указано иное, - изучение дисциплин) в иностранных организациях.</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8" w:name="815"/>
      <w:bookmarkEnd w:id="8"/>
      <w:r w:rsidRPr="00F3130F">
        <w:rPr>
          <w:rFonts w:ascii="Times New Roman" w:hAnsi="Times New Roman" w:cs="Times New Roman"/>
          <w:color w:val="000000"/>
          <w:sz w:val="28"/>
          <w:szCs w:val="28"/>
        </w:rPr>
        <w:t>2. Срок включенного обучения не превышает одного года.</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9" w:name="814"/>
      <w:bookmarkEnd w:id="9"/>
      <w:r w:rsidRPr="00F3130F">
        <w:rPr>
          <w:rFonts w:ascii="Times New Roman" w:hAnsi="Times New Roman" w:cs="Times New Roman"/>
          <w:color w:val="000000"/>
          <w:sz w:val="28"/>
          <w:szCs w:val="28"/>
        </w:rPr>
        <w:t>Срок изучения дисциплин в иностранных организациях определяется законодательством государства принимающей стороны.</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10" w:name="813"/>
      <w:bookmarkEnd w:id="10"/>
      <w:r w:rsidRPr="00F3130F">
        <w:rPr>
          <w:rFonts w:ascii="Times New Roman" w:hAnsi="Times New Roman" w:cs="Times New Roman"/>
          <w:color w:val="000000"/>
          <w:sz w:val="28"/>
          <w:szCs w:val="28"/>
        </w:rPr>
        <w:t>Включенное обучение, изучение дисциплин в иностранных организациях осуществляются в дневной форме получения образования.</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11" w:name="812"/>
      <w:bookmarkEnd w:id="11"/>
      <w:r w:rsidRPr="00F3130F">
        <w:rPr>
          <w:rFonts w:ascii="Times New Roman" w:hAnsi="Times New Roman" w:cs="Times New Roman"/>
          <w:color w:val="000000"/>
          <w:sz w:val="28"/>
          <w:szCs w:val="28"/>
        </w:rPr>
        <w:t xml:space="preserve">3. </w:t>
      </w:r>
      <w:proofErr w:type="gramStart"/>
      <w:r w:rsidRPr="00F3130F">
        <w:rPr>
          <w:rFonts w:ascii="Times New Roman" w:hAnsi="Times New Roman" w:cs="Times New Roman"/>
          <w:color w:val="000000"/>
          <w:sz w:val="28"/>
          <w:szCs w:val="28"/>
        </w:rPr>
        <w:t>Включенное обучение, изучение дисциплин в иностранной организации осуществляются на основании договора о включенном обучении, об изучении дисциплин, заключаемого между государственным учреждением высшего образования, государственным учреждением образования и организацией, реализующими образовательные программы научно-ориентированного образования Республики Беларусь, направляющими лицо в иностранную организацию (далее - учреждения образования), и иностранной организацией (далее - договор об обучении в иностранной организации).</w:t>
      </w:r>
      <w:proofErr w:type="gramEnd"/>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12" w:name="811"/>
      <w:bookmarkEnd w:id="12"/>
      <w:r w:rsidRPr="00F3130F">
        <w:rPr>
          <w:rFonts w:ascii="Times New Roman" w:hAnsi="Times New Roman" w:cs="Times New Roman"/>
          <w:color w:val="000000"/>
          <w:sz w:val="28"/>
          <w:szCs w:val="28"/>
        </w:rPr>
        <w:t>Существенными условиями договора об обучении в иностранной организации являются:</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13" w:name="810"/>
      <w:bookmarkEnd w:id="13"/>
      <w:r w:rsidRPr="00F3130F">
        <w:rPr>
          <w:rFonts w:ascii="Times New Roman" w:hAnsi="Times New Roman" w:cs="Times New Roman"/>
          <w:color w:val="000000"/>
          <w:sz w:val="28"/>
          <w:szCs w:val="28"/>
        </w:rPr>
        <w:t>предмет договора;</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14" w:name="809"/>
      <w:bookmarkEnd w:id="14"/>
      <w:r w:rsidRPr="00F3130F">
        <w:rPr>
          <w:rFonts w:ascii="Times New Roman" w:hAnsi="Times New Roman" w:cs="Times New Roman"/>
          <w:color w:val="000000"/>
          <w:sz w:val="28"/>
          <w:szCs w:val="28"/>
        </w:rPr>
        <w:t>срок обучения;</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15" w:name="808"/>
      <w:bookmarkEnd w:id="15"/>
      <w:r w:rsidRPr="00F3130F">
        <w:rPr>
          <w:rFonts w:ascii="Times New Roman" w:hAnsi="Times New Roman" w:cs="Times New Roman"/>
          <w:color w:val="000000"/>
          <w:sz w:val="28"/>
          <w:szCs w:val="28"/>
        </w:rPr>
        <w:t>источник финансирования расходов, связанных с обучением лиц;</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16" w:name="807"/>
      <w:bookmarkEnd w:id="16"/>
      <w:r w:rsidRPr="00F3130F">
        <w:rPr>
          <w:rFonts w:ascii="Times New Roman" w:hAnsi="Times New Roman" w:cs="Times New Roman"/>
          <w:color w:val="000000"/>
          <w:sz w:val="28"/>
          <w:szCs w:val="28"/>
        </w:rPr>
        <w:t>стоимость обучения, порядок и условия ее изменения;</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17" w:name="806"/>
      <w:bookmarkEnd w:id="17"/>
      <w:r w:rsidRPr="00F3130F">
        <w:rPr>
          <w:rFonts w:ascii="Times New Roman" w:hAnsi="Times New Roman" w:cs="Times New Roman"/>
          <w:color w:val="000000"/>
          <w:sz w:val="28"/>
          <w:szCs w:val="28"/>
        </w:rPr>
        <w:t xml:space="preserve">направления расходов, связанных с обучением, финансируемых за счет </w:t>
      </w:r>
      <w:r w:rsidRPr="00F3130F">
        <w:rPr>
          <w:rFonts w:ascii="Times New Roman" w:hAnsi="Times New Roman" w:cs="Times New Roman"/>
          <w:color w:val="000000"/>
          <w:sz w:val="28"/>
          <w:szCs w:val="28"/>
        </w:rPr>
        <w:lastRenderedPageBreak/>
        <w:t>средств республиканского бюджета;</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18" w:name="805"/>
      <w:bookmarkEnd w:id="18"/>
      <w:r w:rsidRPr="00F3130F">
        <w:rPr>
          <w:rFonts w:ascii="Times New Roman" w:hAnsi="Times New Roman" w:cs="Times New Roman"/>
          <w:color w:val="000000"/>
          <w:sz w:val="28"/>
          <w:szCs w:val="28"/>
        </w:rPr>
        <w:t>ответственность сторон.</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19" w:name="804"/>
      <w:bookmarkEnd w:id="19"/>
      <w:r w:rsidRPr="00F3130F">
        <w:rPr>
          <w:rFonts w:ascii="Times New Roman" w:hAnsi="Times New Roman" w:cs="Times New Roman"/>
          <w:color w:val="000000"/>
          <w:sz w:val="28"/>
          <w:szCs w:val="28"/>
        </w:rPr>
        <w:t>4. Условиями направления лиц в иностранные организации являются:</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20" w:name="803"/>
      <w:bookmarkEnd w:id="20"/>
      <w:r w:rsidRPr="00F3130F">
        <w:rPr>
          <w:rFonts w:ascii="Times New Roman" w:hAnsi="Times New Roman" w:cs="Times New Roman"/>
          <w:color w:val="000000"/>
          <w:sz w:val="28"/>
          <w:szCs w:val="28"/>
        </w:rPr>
        <w:t>отсутствие возможности повысить уровень теоретической и практической подготовки, овладеть новейшими технологиями и методами проведения научных исследований, изучить отдельные учебные дисциплины и их части, пройти производственную практику, выполнить лабораторные работы в организациях Республики Беларусь;</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21" w:name="802"/>
      <w:bookmarkEnd w:id="21"/>
      <w:r w:rsidRPr="00F3130F">
        <w:rPr>
          <w:rFonts w:ascii="Times New Roman" w:hAnsi="Times New Roman" w:cs="Times New Roman"/>
          <w:color w:val="000000"/>
          <w:sz w:val="28"/>
          <w:szCs w:val="28"/>
        </w:rPr>
        <w:t>предварительная договоренность о включенном обучении, об изучении дисциплин между учреждением образования и иностранной организацией;</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22" w:name="801"/>
      <w:bookmarkEnd w:id="22"/>
      <w:r w:rsidRPr="00F3130F">
        <w:rPr>
          <w:rFonts w:ascii="Times New Roman" w:hAnsi="Times New Roman" w:cs="Times New Roman"/>
          <w:color w:val="000000"/>
          <w:sz w:val="28"/>
          <w:szCs w:val="28"/>
        </w:rPr>
        <w:t>заключение договора об обучении в иностранной организации.</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23" w:name="800"/>
      <w:bookmarkEnd w:id="23"/>
      <w:r w:rsidRPr="00F3130F">
        <w:rPr>
          <w:rFonts w:ascii="Times New Roman" w:hAnsi="Times New Roman" w:cs="Times New Roman"/>
          <w:color w:val="000000"/>
          <w:sz w:val="28"/>
          <w:szCs w:val="28"/>
        </w:rPr>
        <w:t>5. Отбор лиц для направления в иностранные организации для включенного обучения осуществляется советом (ученым советом) учреждения образования.</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24" w:name="799"/>
      <w:bookmarkEnd w:id="24"/>
      <w:r w:rsidRPr="00F3130F">
        <w:rPr>
          <w:rFonts w:ascii="Times New Roman" w:hAnsi="Times New Roman" w:cs="Times New Roman"/>
          <w:color w:val="000000"/>
          <w:sz w:val="28"/>
          <w:szCs w:val="28"/>
        </w:rPr>
        <w:t>Совет (ученый совет) учреждения образования осуществляет отбор лиц для направления в иностранные организации для включенного обучения на основании рассмотрения документов, указанных в пунктах 8 и 9 настоящего Положения, и результатов собеседования. При собеседовании с лицами дополнительно изучаются их личные дела и индивидуальные планы работы.</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25" w:name="798"/>
      <w:bookmarkEnd w:id="25"/>
      <w:r w:rsidRPr="00F3130F">
        <w:rPr>
          <w:rFonts w:ascii="Times New Roman" w:hAnsi="Times New Roman" w:cs="Times New Roman"/>
          <w:color w:val="000000"/>
          <w:sz w:val="28"/>
          <w:szCs w:val="28"/>
        </w:rPr>
        <w:t>Направление лиц в иностранные организации для изучения дисциплин осуществляется на основании решения руководителя учреждения образования.</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26" w:name="797"/>
      <w:bookmarkEnd w:id="26"/>
      <w:r w:rsidRPr="00F3130F">
        <w:rPr>
          <w:rFonts w:ascii="Times New Roman" w:hAnsi="Times New Roman" w:cs="Times New Roman"/>
          <w:color w:val="000000"/>
          <w:sz w:val="28"/>
          <w:szCs w:val="28"/>
        </w:rPr>
        <w:t>6. Обязательными условиями участия лиц в отборе для направления в иностранные организации для включенного обучения являются:</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27" w:name="796"/>
      <w:bookmarkEnd w:id="27"/>
      <w:r w:rsidRPr="00F3130F">
        <w:rPr>
          <w:rFonts w:ascii="Times New Roman" w:hAnsi="Times New Roman" w:cs="Times New Roman"/>
          <w:color w:val="000000"/>
          <w:sz w:val="28"/>
          <w:szCs w:val="28"/>
        </w:rPr>
        <w:t>обучение в учреждении образования в дневной форме получения образования за счет средств республиканского бюджета;</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28" w:name="795"/>
      <w:bookmarkEnd w:id="28"/>
      <w:r w:rsidRPr="00F3130F">
        <w:rPr>
          <w:rFonts w:ascii="Times New Roman" w:hAnsi="Times New Roman" w:cs="Times New Roman"/>
          <w:color w:val="000000"/>
          <w:sz w:val="28"/>
          <w:szCs w:val="28"/>
        </w:rPr>
        <w:t>владение иностранным языком в объеме, достаточном для обучения в иностранной организации в соответствии с требованиями иностранной организации;</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29" w:name="794"/>
      <w:bookmarkEnd w:id="29"/>
      <w:r w:rsidRPr="00F3130F">
        <w:rPr>
          <w:rFonts w:ascii="Times New Roman" w:hAnsi="Times New Roman" w:cs="Times New Roman"/>
          <w:color w:val="000000"/>
          <w:sz w:val="28"/>
          <w:szCs w:val="28"/>
        </w:rPr>
        <w:t>средний балл промежуточной аттестации не ниже 8 баллов по десятибалльной шкале в случае получения высшего образования;</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30" w:name="793"/>
      <w:bookmarkEnd w:id="30"/>
      <w:r w:rsidRPr="00F3130F">
        <w:rPr>
          <w:rFonts w:ascii="Times New Roman" w:hAnsi="Times New Roman" w:cs="Times New Roman"/>
          <w:color w:val="000000"/>
          <w:sz w:val="28"/>
          <w:szCs w:val="28"/>
        </w:rPr>
        <w:t>иные условия, связанные со спецификой обучения за рубежом.</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31" w:name="792"/>
      <w:bookmarkEnd w:id="31"/>
      <w:r w:rsidRPr="00F3130F">
        <w:rPr>
          <w:rFonts w:ascii="Times New Roman" w:hAnsi="Times New Roman" w:cs="Times New Roman"/>
          <w:color w:val="000000"/>
          <w:sz w:val="28"/>
          <w:szCs w:val="28"/>
        </w:rPr>
        <w:t>7. Лица, принявшие решение об участии в отборе для направления в иностранные организации для включенного обучения (далее, если не указано иное, - кандидаты), подают заявление на имя руководителя совета (ученого совета) учреждения образования с обоснованием необходимости обучения в иностранной организации с приложением соответствующих документов.</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32" w:name="791"/>
      <w:bookmarkEnd w:id="32"/>
      <w:r w:rsidRPr="00F3130F">
        <w:rPr>
          <w:rFonts w:ascii="Times New Roman" w:hAnsi="Times New Roman" w:cs="Times New Roman"/>
          <w:color w:val="000000"/>
          <w:sz w:val="28"/>
          <w:szCs w:val="28"/>
        </w:rPr>
        <w:t>8. Студент (курсант, слушатель) представляет:</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33" w:name="790"/>
      <w:bookmarkEnd w:id="33"/>
      <w:r w:rsidRPr="00F3130F">
        <w:rPr>
          <w:rFonts w:ascii="Times New Roman" w:hAnsi="Times New Roman" w:cs="Times New Roman"/>
          <w:color w:val="000000"/>
          <w:sz w:val="28"/>
          <w:szCs w:val="28"/>
        </w:rPr>
        <w:t>характеристику, подписанную руководителем учреждения образования, с указанием личностных качеств кандидата, включая моральные качества, склонность к творческому мышлению, коммуникабельность, и достижений кандидата в учебе, научно-исследовательской и (или) инновационной деятельности;</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34" w:name="789"/>
      <w:bookmarkEnd w:id="34"/>
      <w:r w:rsidRPr="00F3130F">
        <w:rPr>
          <w:rFonts w:ascii="Times New Roman" w:hAnsi="Times New Roman" w:cs="Times New Roman"/>
          <w:color w:val="000000"/>
          <w:sz w:val="28"/>
          <w:szCs w:val="28"/>
        </w:rPr>
        <w:t>копию зачетной книжки;</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35" w:name="788"/>
      <w:bookmarkEnd w:id="35"/>
      <w:r w:rsidRPr="00F3130F">
        <w:rPr>
          <w:rFonts w:ascii="Times New Roman" w:hAnsi="Times New Roman" w:cs="Times New Roman"/>
          <w:color w:val="000000"/>
          <w:sz w:val="28"/>
          <w:szCs w:val="28"/>
        </w:rPr>
        <w:t>выписку (копию) из трудовой книжки (при наличии);</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36" w:name="787"/>
      <w:bookmarkEnd w:id="36"/>
      <w:proofErr w:type="gramStart"/>
      <w:r w:rsidRPr="00F3130F">
        <w:rPr>
          <w:rFonts w:ascii="Times New Roman" w:hAnsi="Times New Roman" w:cs="Times New Roman"/>
          <w:color w:val="000000"/>
          <w:sz w:val="28"/>
          <w:szCs w:val="28"/>
        </w:rPr>
        <w:lastRenderedPageBreak/>
        <w:t>материалы, подтверждающие склонность к научно-исследовательской и (или) инновационной деятельности (список и копии опубликованных научных работ, отчеты о проведенных исследованиях и разработках, материалы, относящиеся к объектам интеллектуальной собственности, зарегистрированным в установленном порядке, копии дипломов лауреатов или победителей республиканского конкурса научных работ студентов, республиканских и международных студенческих олимпиад и конкурсов по учебным дисциплинам и другие);</w:t>
      </w:r>
      <w:proofErr w:type="gramEnd"/>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37" w:name="786"/>
      <w:bookmarkEnd w:id="37"/>
      <w:proofErr w:type="gramStart"/>
      <w:r w:rsidRPr="00F3130F">
        <w:rPr>
          <w:rFonts w:ascii="Times New Roman" w:hAnsi="Times New Roman" w:cs="Times New Roman"/>
          <w:color w:val="000000"/>
          <w:sz w:val="28"/>
          <w:szCs w:val="28"/>
        </w:rPr>
        <w:t>копию документа, удостоверяющего личность, содержащую следующие сведения: серия (при наличии), номер, дата выдачи, наименование государственного органа, выдавшего документ, идентификационный номер (при наличии), адрес места жительства (места пребывания), фамилия, собственное имя, отчество (если таковое имеется) кандидата, число, месяц, год и место его рождения.</w:t>
      </w:r>
      <w:proofErr w:type="gramEnd"/>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38" w:name="785"/>
      <w:bookmarkEnd w:id="38"/>
      <w:r w:rsidRPr="00F3130F">
        <w:rPr>
          <w:rFonts w:ascii="Times New Roman" w:hAnsi="Times New Roman" w:cs="Times New Roman"/>
          <w:color w:val="000000"/>
          <w:sz w:val="28"/>
          <w:szCs w:val="28"/>
        </w:rPr>
        <w:t>9. Аспирант (докторант, соискатель) представляет:</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39" w:name="784"/>
      <w:bookmarkEnd w:id="39"/>
      <w:r w:rsidRPr="00F3130F">
        <w:rPr>
          <w:rFonts w:ascii="Times New Roman" w:hAnsi="Times New Roman" w:cs="Times New Roman"/>
          <w:color w:val="000000"/>
          <w:sz w:val="28"/>
          <w:szCs w:val="28"/>
        </w:rPr>
        <w:t>список и копии опубликованных научных работ по теме квалификационной научной работы (диссертации);</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40" w:name="783"/>
      <w:bookmarkEnd w:id="40"/>
      <w:r w:rsidRPr="00F3130F">
        <w:rPr>
          <w:rFonts w:ascii="Times New Roman" w:hAnsi="Times New Roman" w:cs="Times New Roman"/>
          <w:color w:val="000000"/>
          <w:sz w:val="28"/>
          <w:szCs w:val="28"/>
        </w:rPr>
        <w:t>рекомендацию научного руководителя (научного консультанта), при его отсутствии - руководителя структурного подразделения, в котором выполняется диссертационное исследование;</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41" w:name="782"/>
      <w:bookmarkEnd w:id="41"/>
      <w:r w:rsidRPr="00F3130F">
        <w:rPr>
          <w:rFonts w:ascii="Times New Roman" w:hAnsi="Times New Roman" w:cs="Times New Roman"/>
          <w:color w:val="000000"/>
          <w:sz w:val="28"/>
          <w:szCs w:val="28"/>
        </w:rPr>
        <w:t>выписку (копию) из трудовой книжки (при наличии);</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42" w:name="781"/>
      <w:bookmarkEnd w:id="42"/>
      <w:proofErr w:type="gramStart"/>
      <w:r w:rsidRPr="00F3130F">
        <w:rPr>
          <w:rFonts w:ascii="Times New Roman" w:hAnsi="Times New Roman" w:cs="Times New Roman"/>
          <w:color w:val="000000"/>
          <w:sz w:val="28"/>
          <w:szCs w:val="28"/>
        </w:rPr>
        <w:t>копию документа, удостоверяющего личность, содержащую следующие сведения: серия (при наличии), номер, дата выдачи, наименование государственного органа, выдавшего документ, идентификационный номер (при наличии), адрес места жительства (места пребывания), фамилия, собственное имя, отчество (если таковое имеется) кандидата, число, месяц, год и место его рождения.</w:t>
      </w:r>
      <w:proofErr w:type="gramEnd"/>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43" w:name="780"/>
      <w:bookmarkEnd w:id="43"/>
      <w:r w:rsidRPr="00F3130F">
        <w:rPr>
          <w:rFonts w:ascii="Times New Roman" w:hAnsi="Times New Roman" w:cs="Times New Roman"/>
          <w:color w:val="000000"/>
          <w:sz w:val="28"/>
          <w:szCs w:val="28"/>
        </w:rPr>
        <w:t>10. По результатам рассмотрения документов, указанных в пунктах 8 и 9 настоящего Положения:</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44" w:name="779"/>
      <w:bookmarkEnd w:id="44"/>
      <w:r w:rsidRPr="00F3130F">
        <w:rPr>
          <w:rFonts w:ascii="Times New Roman" w:hAnsi="Times New Roman" w:cs="Times New Roman"/>
          <w:color w:val="000000"/>
          <w:sz w:val="28"/>
          <w:szCs w:val="28"/>
        </w:rPr>
        <w:t>советом (ученым советом) учреждения образования определяется список лиц для направления в иностранные организации для включенного обучения;</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45" w:name="778"/>
      <w:bookmarkEnd w:id="45"/>
      <w:r w:rsidRPr="00F3130F">
        <w:rPr>
          <w:rFonts w:ascii="Times New Roman" w:hAnsi="Times New Roman" w:cs="Times New Roman"/>
          <w:color w:val="000000"/>
          <w:sz w:val="28"/>
          <w:szCs w:val="28"/>
        </w:rPr>
        <w:t>учреждением образования составляется смета расходов на организацию обучения лиц, рекомендуемых для направления на обучение в иностранные организации для включенного обучения;</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46" w:name="777"/>
      <w:bookmarkEnd w:id="46"/>
      <w:r w:rsidRPr="00F3130F">
        <w:rPr>
          <w:rFonts w:ascii="Times New Roman" w:hAnsi="Times New Roman" w:cs="Times New Roman"/>
          <w:color w:val="000000"/>
          <w:sz w:val="28"/>
          <w:szCs w:val="28"/>
        </w:rPr>
        <w:t xml:space="preserve">решением руководителя учреждения образования по согласованию с Министерством образования и государственным органом (организацией), подчиненным (подотчетным) Президенту Республики Беларусь, республиканским органам государственного управления и иным государственным организациям, подчиненным Совету Министров Республики Беларусь, в </w:t>
      </w:r>
      <w:proofErr w:type="gramStart"/>
      <w:r w:rsidRPr="00F3130F">
        <w:rPr>
          <w:rFonts w:ascii="Times New Roman" w:hAnsi="Times New Roman" w:cs="Times New Roman"/>
          <w:color w:val="000000"/>
          <w:sz w:val="28"/>
          <w:szCs w:val="28"/>
        </w:rPr>
        <w:t>подчинении</w:t>
      </w:r>
      <w:proofErr w:type="gramEnd"/>
      <w:r w:rsidRPr="00F3130F">
        <w:rPr>
          <w:rFonts w:ascii="Times New Roman" w:hAnsi="Times New Roman" w:cs="Times New Roman"/>
          <w:color w:val="000000"/>
          <w:sz w:val="28"/>
          <w:szCs w:val="28"/>
        </w:rPr>
        <w:t xml:space="preserve"> которого находится учреждение образования, утверждается список лиц для направления в иностранные организации для включенного обучения.</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47" w:name="776"/>
      <w:bookmarkEnd w:id="47"/>
      <w:r w:rsidRPr="00F3130F">
        <w:rPr>
          <w:rFonts w:ascii="Times New Roman" w:hAnsi="Times New Roman" w:cs="Times New Roman"/>
          <w:color w:val="000000"/>
          <w:sz w:val="28"/>
          <w:szCs w:val="28"/>
        </w:rPr>
        <w:t>Список лиц для направления в иностранные организации для включенного обучения должен содержать следующую информацию:</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48" w:name="775"/>
      <w:bookmarkEnd w:id="48"/>
      <w:r w:rsidRPr="00F3130F">
        <w:rPr>
          <w:rFonts w:ascii="Times New Roman" w:hAnsi="Times New Roman" w:cs="Times New Roman"/>
          <w:color w:val="000000"/>
          <w:sz w:val="28"/>
          <w:szCs w:val="28"/>
        </w:rPr>
        <w:t>фамилия, собственное имя, отчество (при наличии);</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49" w:name="774"/>
      <w:bookmarkEnd w:id="49"/>
      <w:r w:rsidRPr="00F3130F">
        <w:rPr>
          <w:rFonts w:ascii="Times New Roman" w:hAnsi="Times New Roman" w:cs="Times New Roman"/>
          <w:color w:val="000000"/>
          <w:sz w:val="28"/>
          <w:szCs w:val="28"/>
        </w:rPr>
        <w:lastRenderedPageBreak/>
        <w:t>период обучения;</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50" w:name="773"/>
      <w:bookmarkEnd w:id="50"/>
      <w:r w:rsidRPr="00F3130F">
        <w:rPr>
          <w:rFonts w:ascii="Times New Roman" w:hAnsi="Times New Roman" w:cs="Times New Roman"/>
          <w:color w:val="000000"/>
          <w:sz w:val="28"/>
          <w:szCs w:val="28"/>
        </w:rPr>
        <w:t>специальность получения образования, тема выпускной работы, магистерской диссертации, квалификационная научная работа (диссертация), курс, уровень владения иностранным языком, средний балл успеваемости;</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51" w:name="772"/>
      <w:bookmarkEnd w:id="51"/>
      <w:r w:rsidRPr="00F3130F">
        <w:rPr>
          <w:rFonts w:ascii="Times New Roman" w:hAnsi="Times New Roman" w:cs="Times New Roman"/>
          <w:color w:val="000000"/>
          <w:sz w:val="28"/>
          <w:szCs w:val="28"/>
        </w:rPr>
        <w:t>цель, задачи и практический результат обучения в иностранной организации;</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52" w:name="771"/>
      <w:bookmarkEnd w:id="52"/>
      <w:r w:rsidRPr="00F3130F">
        <w:rPr>
          <w:rFonts w:ascii="Times New Roman" w:hAnsi="Times New Roman" w:cs="Times New Roman"/>
          <w:color w:val="000000"/>
          <w:sz w:val="28"/>
          <w:szCs w:val="28"/>
        </w:rPr>
        <w:t>обоснование выбора иностранной организации;</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53" w:name="770"/>
      <w:bookmarkEnd w:id="53"/>
      <w:r w:rsidRPr="00F3130F">
        <w:rPr>
          <w:rFonts w:ascii="Times New Roman" w:hAnsi="Times New Roman" w:cs="Times New Roman"/>
          <w:color w:val="000000"/>
          <w:sz w:val="28"/>
          <w:szCs w:val="28"/>
        </w:rPr>
        <w:t>стоимость обучения.</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54" w:name="769"/>
      <w:bookmarkEnd w:id="54"/>
      <w:r w:rsidRPr="00F3130F">
        <w:rPr>
          <w:rFonts w:ascii="Times New Roman" w:hAnsi="Times New Roman" w:cs="Times New Roman"/>
          <w:color w:val="000000"/>
          <w:sz w:val="28"/>
          <w:szCs w:val="28"/>
        </w:rPr>
        <w:t>11. При отборе кандидатов преимущественным правом пользуются лица, которые:</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55" w:name="768"/>
      <w:bookmarkEnd w:id="55"/>
      <w:r w:rsidRPr="00F3130F">
        <w:rPr>
          <w:rFonts w:ascii="Times New Roman" w:hAnsi="Times New Roman" w:cs="Times New Roman"/>
          <w:color w:val="000000"/>
          <w:sz w:val="28"/>
          <w:szCs w:val="28"/>
        </w:rPr>
        <w:t>являются лауреатами специального фонда Президента Республики Беларусь по социальной поддержке одаренных учащихся и студентов, либо лауреатами специального фонда Президента Республики Беларусь по поддержке талантливой молодежи, либо лауреатами и (или) авторами работ первой категории республиканских конкурсов научных работ обучающихся;</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56" w:name="767"/>
      <w:bookmarkEnd w:id="56"/>
      <w:r w:rsidRPr="00F3130F">
        <w:rPr>
          <w:rFonts w:ascii="Times New Roman" w:hAnsi="Times New Roman" w:cs="Times New Roman"/>
          <w:color w:val="000000"/>
          <w:sz w:val="28"/>
          <w:szCs w:val="28"/>
        </w:rPr>
        <w:t>имеют научные публикации;</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57" w:name="766"/>
      <w:bookmarkEnd w:id="57"/>
      <w:r w:rsidRPr="00F3130F">
        <w:rPr>
          <w:rFonts w:ascii="Times New Roman" w:hAnsi="Times New Roman" w:cs="Times New Roman"/>
          <w:color w:val="000000"/>
          <w:sz w:val="28"/>
          <w:szCs w:val="28"/>
        </w:rPr>
        <w:t>имеют более высокий балл (сумму баллов) текущей, промежуточной и (или) итоговой аттестации;</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58" w:name="765"/>
      <w:bookmarkEnd w:id="58"/>
      <w:r w:rsidRPr="00F3130F">
        <w:rPr>
          <w:rFonts w:ascii="Times New Roman" w:hAnsi="Times New Roman" w:cs="Times New Roman"/>
          <w:color w:val="000000"/>
          <w:sz w:val="28"/>
          <w:szCs w:val="28"/>
        </w:rPr>
        <w:t>выступали с докладами на научных, научно-практических конференциях, съездах, симпозиумах и других мероприятиях;</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59" w:name="764"/>
      <w:bookmarkEnd w:id="59"/>
      <w:r w:rsidRPr="00F3130F">
        <w:rPr>
          <w:rFonts w:ascii="Times New Roman" w:hAnsi="Times New Roman" w:cs="Times New Roman"/>
          <w:color w:val="000000"/>
          <w:sz w:val="28"/>
          <w:szCs w:val="28"/>
        </w:rPr>
        <w:t>имеют опыт практической работы не менее двух лет;</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60" w:name="763"/>
      <w:bookmarkEnd w:id="60"/>
      <w:r w:rsidRPr="00F3130F">
        <w:rPr>
          <w:rFonts w:ascii="Times New Roman" w:hAnsi="Times New Roman" w:cs="Times New Roman"/>
          <w:color w:val="000000"/>
          <w:sz w:val="28"/>
          <w:szCs w:val="28"/>
        </w:rPr>
        <w:t>получили по окончании высшего образования диплом о высшем образовании (диплом о высшем образовании с отличием, в том числе с награждением золотой медалью), диплом магистра, диплом бакалавра с отличием, диплом бакалавра с отличием с награждением золотой медалью, диплом магистра с отличием, диплом магистра с отличием с награждением золотой медалью.</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61" w:name="762"/>
      <w:bookmarkEnd w:id="61"/>
      <w:r w:rsidRPr="00F3130F">
        <w:rPr>
          <w:rFonts w:ascii="Times New Roman" w:hAnsi="Times New Roman" w:cs="Times New Roman"/>
          <w:color w:val="000000"/>
          <w:sz w:val="28"/>
          <w:szCs w:val="28"/>
        </w:rPr>
        <w:t>12. Оформление документов для направления лиц в иностранные организации для включенного обучения, изучения дисциплин осуществляется учреждением образования.</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62" w:name="761"/>
      <w:bookmarkEnd w:id="62"/>
      <w:r w:rsidRPr="00F3130F">
        <w:rPr>
          <w:rFonts w:ascii="Times New Roman" w:hAnsi="Times New Roman" w:cs="Times New Roman"/>
          <w:color w:val="000000"/>
          <w:sz w:val="28"/>
          <w:szCs w:val="28"/>
        </w:rPr>
        <w:t>13. Лица, прошедшие включенное обучение в иностранной организации, в месячный срок после его окончания представляют руководителю учреждения образования отчет о результатах обучения с приложением документа об освоении содержания соответствующей образовательной программы, содержащий информацию:</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63" w:name="760"/>
      <w:bookmarkEnd w:id="63"/>
      <w:r w:rsidRPr="00F3130F">
        <w:rPr>
          <w:rFonts w:ascii="Times New Roman" w:hAnsi="Times New Roman" w:cs="Times New Roman"/>
          <w:color w:val="000000"/>
          <w:sz w:val="28"/>
          <w:szCs w:val="28"/>
        </w:rPr>
        <w:t>о повышении теоретической и практической подготовки по отдельным дисциплинам;</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64" w:name="759"/>
      <w:bookmarkEnd w:id="64"/>
      <w:r w:rsidRPr="00F3130F">
        <w:rPr>
          <w:rFonts w:ascii="Times New Roman" w:hAnsi="Times New Roman" w:cs="Times New Roman"/>
          <w:color w:val="000000"/>
          <w:sz w:val="28"/>
          <w:szCs w:val="28"/>
        </w:rPr>
        <w:t>об овладении новейшими технологиями и методами проведения научных исследований;</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65" w:name="758"/>
      <w:bookmarkEnd w:id="65"/>
      <w:r w:rsidRPr="00F3130F">
        <w:rPr>
          <w:rFonts w:ascii="Times New Roman" w:hAnsi="Times New Roman" w:cs="Times New Roman"/>
          <w:color w:val="000000"/>
          <w:sz w:val="28"/>
          <w:szCs w:val="28"/>
        </w:rPr>
        <w:t>о получении новых научных (инновационных) результатов;</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66" w:name="757"/>
      <w:bookmarkEnd w:id="66"/>
      <w:r w:rsidRPr="00F3130F">
        <w:rPr>
          <w:rFonts w:ascii="Times New Roman" w:hAnsi="Times New Roman" w:cs="Times New Roman"/>
          <w:color w:val="000000"/>
          <w:sz w:val="28"/>
          <w:szCs w:val="28"/>
        </w:rPr>
        <w:t>о предложениях по внедрению в Республике Беларусь изученного опыта;</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67" w:name="756"/>
      <w:bookmarkEnd w:id="67"/>
      <w:proofErr w:type="gramStart"/>
      <w:r w:rsidRPr="00F3130F">
        <w:rPr>
          <w:rFonts w:ascii="Times New Roman" w:hAnsi="Times New Roman" w:cs="Times New Roman"/>
          <w:color w:val="000000"/>
          <w:sz w:val="28"/>
          <w:szCs w:val="28"/>
        </w:rPr>
        <w:t>о выступлениях в течение обучения в иностранной организации на международных мероприятиях с тематическими докладами</w:t>
      </w:r>
      <w:proofErr w:type="gramEnd"/>
      <w:r w:rsidRPr="00F3130F">
        <w:rPr>
          <w:rFonts w:ascii="Times New Roman" w:hAnsi="Times New Roman" w:cs="Times New Roman"/>
          <w:color w:val="000000"/>
          <w:sz w:val="28"/>
          <w:szCs w:val="28"/>
        </w:rPr>
        <w:t>.</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68" w:name="755"/>
      <w:bookmarkEnd w:id="68"/>
      <w:r w:rsidRPr="00F3130F">
        <w:rPr>
          <w:rFonts w:ascii="Times New Roman" w:hAnsi="Times New Roman" w:cs="Times New Roman"/>
          <w:color w:val="000000"/>
          <w:sz w:val="28"/>
          <w:szCs w:val="28"/>
        </w:rPr>
        <w:t xml:space="preserve">14. Финансирование расходов, связанных с включенным обучением и изучением дисциплин в иностранных организациях, в том числе </w:t>
      </w:r>
      <w:r w:rsidRPr="00F3130F">
        <w:rPr>
          <w:rFonts w:ascii="Times New Roman" w:hAnsi="Times New Roman" w:cs="Times New Roman"/>
          <w:color w:val="000000"/>
          <w:sz w:val="28"/>
          <w:szCs w:val="28"/>
        </w:rPr>
        <w:lastRenderedPageBreak/>
        <w:t>предоставление лицам, направленным на включенное обучение, изучение дисциплин в иностранные организации, предусмотренных законодательством гарантий и компенсаций, осуществляется за счет средств республиканского бюджета, предусмотренных учреждению образования.</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69" w:name="754"/>
      <w:bookmarkEnd w:id="69"/>
      <w:r w:rsidRPr="00F3130F">
        <w:rPr>
          <w:rFonts w:ascii="Times New Roman" w:hAnsi="Times New Roman" w:cs="Times New Roman"/>
          <w:color w:val="000000"/>
          <w:sz w:val="28"/>
          <w:szCs w:val="28"/>
        </w:rPr>
        <w:t>Основаниями для осуществления расходов являются решение руководителя учреждения образования и договор об обучении в иностранной организации.</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70" w:name="753"/>
      <w:bookmarkEnd w:id="70"/>
      <w:r w:rsidRPr="00F3130F">
        <w:rPr>
          <w:rFonts w:ascii="Times New Roman" w:hAnsi="Times New Roman" w:cs="Times New Roman"/>
          <w:color w:val="000000"/>
          <w:sz w:val="28"/>
          <w:szCs w:val="28"/>
        </w:rPr>
        <w:t>15. В перечень расходов, связанных с включенным обучением и изучением дисциплин в иностранных организациях, включаются расходы на оплату:</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71" w:name="752"/>
      <w:bookmarkEnd w:id="71"/>
      <w:r w:rsidRPr="00F3130F">
        <w:rPr>
          <w:rFonts w:ascii="Times New Roman" w:hAnsi="Times New Roman" w:cs="Times New Roman"/>
          <w:color w:val="000000"/>
          <w:sz w:val="28"/>
          <w:szCs w:val="28"/>
        </w:rPr>
        <w:t>обучения в соответствии с договором об обучении в иностранной организации;</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72" w:name="751"/>
      <w:bookmarkEnd w:id="72"/>
      <w:r w:rsidRPr="00F3130F">
        <w:rPr>
          <w:rFonts w:ascii="Times New Roman" w:hAnsi="Times New Roman" w:cs="Times New Roman"/>
          <w:color w:val="000000"/>
          <w:sz w:val="28"/>
          <w:szCs w:val="28"/>
        </w:rPr>
        <w:t>консульского сбора;</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73" w:name="750"/>
      <w:bookmarkEnd w:id="73"/>
      <w:r w:rsidRPr="00F3130F">
        <w:rPr>
          <w:rFonts w:ascii="Times New Roman" w:hAnsi="Times New Roman" w:cs="Times New Roman"/>
          <w:color w:val="000000"/>
          <w:sz w:val="28"/>
          <w:szCs w:val="28"/>
        </w:rPr>
        <w:t>проживания в общежитии либо ином жилом помещении иностранной организации - в соответствии с договором об обучении в иностранной организации или по фактическим расходам на основании подтверждающих документов, но не более размеров возмещения расходов по найму жилого помещения, установленных законодательством для работников, направляемых в служебные командировки за границу;</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74" w:name="749"/>
      <w:bookmarkEnd w:id="74"/>
      <w:r w:rsidRPr="00F3130F">
        <w:rPr>
          <w:rFonts w:ascii="Times New Roman" w:hAnsi="Times New Roman" w:cs="Times New Roman"/>
          <w:color w:val="000000"/>
          <w:sz w:val="28"/>
          <w:szCs w:val="28"/>
        </w:rPr>
        <w:t>питания за первые 60 дней с начала обучения, включая время нахождения в пути, - в размере 70 процентов денежных выплат за проживание вне места жительства (суточных), установленных законодательством для работников, направляемых в служебные командировки за границу, а начиная с 61-го дня - в размере 50 процентов суточных;</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75" w:name="748"/>
      <w:bookmarkEnd w:id="75"/>
      <w:r w:rsidRPr="00F3130F">
        <w:rPr>
          <w:rFonts w:ascii="Times New Roman" w:hAnsi="Times New Roman" w:cs="Times New Roman"/>
          <w:color w:val="000000"/>
          <w:sz w:val="28"/>
          <w:szCs w:val="28"/>
        </w:rPr>
        <w:t>проезда наземным транспортом или авиатранспортом (</w:t>
      </w:r>
      <w:proofErr w:type="spellStart"/>
      <w:r w:rsidRPr="00F3130F">
        <w:rPr>
          <w:rFonts w:ascii="Times New Roman" w:hAnsi="Times New Roman" w:cs="Times New Roman"/>
          <w:color w:val="000000"/>
          <w:sz w:val="28"/>
          <w:szCs w:val="28"/>
        </w:rPr>
        <w:t>экономкласса</w:t>
      </w:r>
      <w:proofErr w:type="spellEnd"/>
      <w:r w:rsidRPr="00F3130F">
        <w:rPr>
          <w:rFonts w:ascii="Times New Roman" w:hAnsi="Times New Roman" w:cs="Times New Roman"/>
          <w:color w:val="000000"/>
          <w:sz w:val="28"/>
          <w:szCs w:val="28"/>
        </w:rPr>
        <w:t>) от места жительства до места обучения и обратно не более двух раз в течение учебного года с учетом каникулярного периода и обстоятельств непреодолимой силы;</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76" w:name="747"/>
      <w:bookmarkEnd w:id="76"/>
      <w:r w:rsidRPr="00F3130F">
        <w:rPr>
          <w:rFonts w:ascii="Times New Roman" w:hAnsi="Times New Roman" w:cs="Times New Roman"/>
          <w:color w:val="000000"/>
          <w:sz w:val="28"/>
          <w:szCs w:val="28"/>
        </w:rPr>
        <w:t>медицинского страхования от несчастных случаев и внезапных возникновений заболеваний, предусмотренного для иностранных граждан в стране обучения;</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77" w:name="746"/>
      <w:bookmarkEnd w:id="77"/>
      <w:r w:rsidRPr="00F3130F">
        <w:rPr>
          <w:rFonts w:ascii="Times New Roman" w:hAnsi="Times New Roman" w:cs="Times New Roman"/>
          <w:color w:val="000000"/>
          <w:sz w:val="28"/>
          <w:szCs w:val="28"/>
        </w:rPr>
        <w:t>проведения обязательных лабораторных исследований (тестов), связанных с диагностикой инфекционных заболеваний, внесения результатов этих исследований (тестов) в систему "Путешествую без COVID-19", выдачи сертификата и (или) иного документа о вакцинации.</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78" w:name="745"/>
      <w:bookmarkEnd w:id="78"/>
      <w:r w:rsidRPr="00F3130F">
        <w:rPr>
          <w:rFonts w:ascii="Times New Roman" w:hAnsi="Times New Roman" w:cs="Times New Roman"/>
          <w:color w:val="000000"/>
          <w:sz w:val="28"/>
          <w:szCs w:val="28"/>
        </w:rPr>
        <w:t>16. Средства на оплату обучения перечисляются в иностранной валюте учреждением образования непосредственно на счет иностранной организации в соответствии с заключенными договорами.</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79" w:name="744"/>
      <w:bookmarkEnd w:id="79"/>
      <w:r w:rsidRPr="00F3130F">
        <w:rPr>
          <w:rFonts w:ascii="Times New Roman" w:hAnsi="Times New Roman" w:cs="Times New Roman"/>
          <w:color w:val="000000"/>
          <w:sz w:val="28"/>
          <w:szCs w:val="28"/>
        </w:rPr>
        <w:t xml:space="preserve">17. Средства на оплату проживания, питания (если оплата питания, проживания не входит в стоимость обучения) перечисляются на </w:t>
      </w:r>
      <w:proofErr w:type="gramStart"/>
      <w:r w:rsidRPr="00F3130F">
        <w:rPr>
          <w:rFonts w:ascii="Times New Roman" w:hAnsi="Times New Roman" w:cs="Times New Roman"/>
          <w:color w:val="000000"/>
          <w:sz w:val="28"/>
          <w:szCs w:val="28"/>
        </w:rPr>
        <w:t>карт-счет</w:t>
      </w:r>
      <w:proofErr w:type="gramEnd"/>
      <w:r w:rsidRPr="00F3130F">
        <w:rPr>
          <w:rFonts w:ascii="Times New Roman" w:hAnsi="Times New Roman" w:cs="Times New Roman"/>
          <w:color w:val="000000"/>
          <w:sz w:val="28"/>
          <w:szCs w:val="28"/>
        </w:rPr>
        <w:t xml:space="preserve"> лица два раза в год в иностранной валюте принимающей стороны по официальному курсу белорусского рубля по отношению к иностранной валюте, установленному Национальным банком на день перечисления, или один раз в семестр авансовым платежом.</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80" w:name="743"/>
      <w:bookmarkEnd w:id="80"/>
      <w:r w:rsidRPr="00F3130F">
        <w:rPr>
          <w:rFonts w:ascii="Times New Roman" w:hAnsi="Times New Roman" w:cs="Times New Roman"/>
          <w:color w:val="000000"/>
          <w:sz w:val="28"/>
          <w:szCs w:val="28"/>
        </w:rPr>
        <w:lastRenderedPageBreak/>
        <w:t>18. Средства на оплату консульского сбора для оформления визы, проезда, медицинского страхования, обязательных лабораторных исследований перечисляются учреждением образования на основании соответствующих договоров на счета третьих лиц, оказывающих данные услуги.</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81" w:name="742"/>
      <w:bookmarkEnd w:id="81"/>
      <w:r w:rsidRPr="00F3130F">
        <w:rPr>
          <w:rFonts w:ascii="Times New Roman" w:hAnsi="Times New Roman" w:cs="Times New Roman"/>
          <w:color w:val="000000"/>
          <w:sz w:val="28"/>
          <w:szCs w:val="28"/>
        </w:rPr>
        <w:t xml:space="preserve">В случае отсутствия договоров, указанных в части первой настоящего пункта, перечисление средств осуществляется на </w:t>
      </w:r>
      <w:proofErr w:type="gramStart"/>
      <w:r w:rsidRPr="00F3130F">
        <w:rPr>
          <w:rFonts w:ascii="Times New Roman" w:hAnsi="Times New Roman" w:cs="Times New Roman"/>
          <w:color w:val="000000"/>
          <w:sz w:val="28"/>
          <w:szCs w:val="28"/>
        </w:rPr>
        <w:t>карт-счет</w:t>
      </w:r>
      <w:proofErr w:type="gramEnd"/>
      <w:r w:rsidRPr="00F3130F">
        <w:rPr>
          <w:rFonts w:ascii="Times New Roman" w:hAnsi="Times New Roman" w:cs="Times New Roman"/>
          <w:color w:val="000000"/>
          <w:sz w:val="28"/>
          <w:szCs w:val="28"/>
        </w:rPr>
        <w:t xml:space="preserve"> лица на основании представленных этим лицом платежных документов (счета-фактуры, квитанции, фискального чека и других).</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82" w:name="741"/>
      <w:bookmarkEnd w:id="82"/>
      <w:r w:rsidRPr="00F3130F">
        <w:rPr>
          <w:rFonts w:ascii="Times New Roman" w:hAnsi="Times New Roman" w:cs="Times New Roman"/>
          <w:color w:val="000000"/>
          <w:sz w:val="28"/>
          <w:szCs w:val="28"/>
        </w:rPr>
        <w:t>При невозможности представления лицом платежных документов по решению учреждения образования и на основании письменного заявления лица может осуществляться предоплата по расходам, указанным в абзацах третьем, шестом - восьмом пункта 15 настоящего Положения, при условии последующего представления лицом документов, подтверждающих факт оплаты. При неполучении подтверждающих факт оплаты документов по истечении шести месяцев со дня получения лицом предоплаты учреждение образования вправе удержать сумму произведенной предоплаты из последующих выплат.</w:t>
      </w:r>
    </w:p>
    <w:p w:rsidR="004459AA" w:rsidRPr="00F3130F"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83" w:name="740"/>
      <w:bookmarkEnd w:id="83"/>
      <w:r w:rsidRPr="00F3130F">
        <w:rPr>
          <w:rFonts w:ascii="Times New Roman" w:hAnsi="Times New Roman" w:cs="Times New Roman"/>
          <w:color w:val="000000"/>
          <w:sz w:val="28"/>
          <w:szCs w:val="28"/>
        </w:rPr>
        <w:t>В случае</w:t>
      </w:r>
      <w:proofErr w:type="gramStart"/>
      <w:r w:rsidRPr="00F3130F">
        <w:rPr>
          <w:rFonts w:ascii="Times New Roman" w:hAnsi="Times New Roman" w:cs="Times New Roman"/>
          <w:color w:val="000000"/>
          <w:sz w:val="28"/>
          <w:szCs w:val="28"/>
        </w:rPr>
        <w:t>,</w:t>
      </w:r>
      <w:proofErr w:type="gramEnd"/>
      <w:r w:rsidRPr="00F3130F">
        <w:rPr>
          <w:rFonts w:ascii="Times New Roman" w:hAnsi="Times New Roman" w:cs="Times New Roman"/>
          <w:color w:val="000000"/>
          <w:sz w:val="28"/>
          <w:szCs w:val="28"/>
        </w:rPr>
        <w:t xml:space="preserve"> если лицом самостоятельно оплачены расходы, предусмотренные в абзацах третьем, шестом - восьмом пункта 15 настоящего Положения, учреждение образования возмещает понесенные им расходы на основании письменного заявления лица с приложением документов, подтверждающих факт оплаты расходов.</w:t>
      </w:r>
    </w:p>
    <w:p w:rsidR="00B12789" w:rsidRPr="004459AA" w:rsidRDefault="004459AA" w:rsidP="004459AA">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84" w:name="739"/>
      <w:bookmarkEnd w:id="84"/>
      <w:r w:rsidRPr="00F3130F">
        <w:rPr>
          <w:rFonts w:ascii="Times New Roman" w:hAnsi="Times New Roman" w:cs="Times New Roman"/>
          <w:color w:val="000000"/>
          <w:sz w:val="28"/>
          <w:szCs w:val="28"/>
        </w:rPr>
        <w:t>19. Руководитель группы лиц, направленных в иностранную организацию для изучения дисциплин, направляется на весь период изучения дисциплин, если его присутствие обязательно на территории иностранного государства согласно договору об обучении в иностранной организации, с возмещением расходов в соответствии с законодательством для работников, направляемых в служебные командировки.</w:t>
      </w:r>
      <w:bookmarkStart w:id="85" w:name="738"/>
      <w:bookmarkEnd w:id="85"/>
    </w:p>
    <w:sectPr w:rsidR="00B12789" w:rsidRPr="004459AA">
      <w:headerReference w:type="default" r:id="rId5"/>
      <w:footerReference w:type="default" r:id="rId6"/>
      <w:pgSz w:w="11905" w:h="16837"/>
      <w:pgMar w:top="1133" w:right="850" w:bottom="1133" w:left="17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77CA">
    <w:pPr>
      <w:widowControl w:val="0"/>
      <w:autoSpaceDE w:val="0"/>
      <w:autoSpaceDN w:val="0"/>
      <w:adjustRightInd w:val="0"/>
      <w:spacing w:after="0" w:line="240" w:lineRule="auto"/>
      <w:rPr>
        <w:rFonts w:ascii="Arial" w:hAnsi="Arial" w:cs="Arial"/>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77CA">
    <w:pPr>
      <w:widowControl w:val="0"/>
      <w:autoSpaceDE w:val="0"/>
      <w:autoSpaceDN w:val="0"/>
      <w:adjustRightInd w:val="0"/>
      <w:spacing w:after="0" w:line="240" w:lineRule="auto"/>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9AA"/>
    <w:rsid w:val="004459AA"/>
    <w:rsid w:val="00A177CA"/>
    <w:rsid w:val="00B12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9A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9A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2118</Words>
  <Characters>12077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Матусевич</dc:creator>
  <cp:lastModifiedBy>Матусевич</cp:lastModifiedBy>
  <cp:revision>1</cp:revision>
  <dcterms:created xsi:type="dcterms:W3CDTF">2022-11-02T10:49:00Z</dcterms:created>
  <dcterms:modified xsi:type="dcterms:W3CDTF">2022-11-02T11:46:00Z</dcterms:modified>
</cp:coreProperties>
</file>